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E6" w:rsidRDefault="00927AE6" w:rsidP="006331D1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-665529</wp:posOffset>
            </wp:positionH>
            <wp:positionV relativeFrom="paragraph">
              <wp:posOffset>-700845</wp:posOffset>
            </wp:positionV>
            <wp:extent cx="1517015" cy="1513840"/>
            <wp:effectExtent l="0" t="0" r="6985" b="0"/>
            <wp:wrapNone/>
            <wp:docPr id="1" name="Obraz 0" descr="BCOP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OP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AE6" w:rsidRDefault="00927AE6" w:rsidP="006331D1">
      <w:pPr>
        <w:jc w:val="center"/>
        <w:rPr>
          <w:b/>
        </w:rPr>
      </w:pPr>
    </w:p>
    <w:p w:rsidR="006331D1" w:rsidRDefault="006331D1" w:rsidP="00227E9D">
      <w:pPr>
        <w:jc w:val="center"/>
      </w:pPr>
      <w:r w:rsidRPr="006331D1">
        <w:rPr>
          <w:b/>
        </w:rPr>
        <w:t xml:space="preserve">Zasady korzystania z Bydgoskiego Centrum Organizacji Pozarządowych </w:t>
      </w:r>
      <w:r w:rsidR="00685D98">
        <w:rPr>
          <w:b/>
        </w:rPr>
        <w:br/>
      </w:r>
      <w:r w:rsidRPr="006331D1">
        <w:rPr>
          <w:b/>
        </w:rPr>
        <w:t>i Wolontariatu</w:t>
      </w:r>
      <w:r w:rsidR="00227E9D">
        <w:rPr>
          <w:b/>
        </w:rPr>
        <w:t xml:space="preserve"> w</w:t>
      </w:r>
      <w:r w:rsidRPr="00685D98">
        <w:rPr>
          <w:b/>
        </w:rPr>
        <w:t xml:space="preserve"> oparciu o obowiązujące wskazania dotyczące zasad bezpieczeństwa i ograniczeń w stanie epidemii COVID-19</w:t>
      </w:r>
      <w:r w:rsidRPr="006331D1">
        <w:t xml:space="preserve"> </w:t>
      </w:r>
    </w:p>
    <w:p w:rsidR="006331D1" w:rsidRDefault="006331D1" w:rsidP="006331D1">
      <w:pPr>
        <w:ind w:firstLine="708"/>
        <w:jc w:val="both"/>
      </w:pPr>
    </w:p>
    <w:p w:rsidR="006331D1" w:rsidRDefault="006331D1" w:rsidP="00685D98">
      <w:pPr>
        <w:jc w:val="both"/>
      </w:pPr>
      <w:r>
        <w:t>Mając na uwadze bezpieczeństwo przedsta</w:t>
      </w:r>
      <w:r w:rsidR="00227E9D">
        <w:t xml:space="preserve">wicieli NGO, wolontariuszy </w:t>
      </w:r>
      <w:r>
        <w:t xml:space="preserve">pracowników </w:t>
      </w:r>
      <w:r w:rsidR="00227E9D">
        <w:t>oraz osób przebywających w BCOPW przy ul. Gdańskiej 5, wprowadza się –</w:t>
      </w:r>
      <w:r>
        <w:t xml:space="preserve"> na czas trwania</w:t>
      </w:r>
      <w:r w:rsidR="00227E9D">
        <w:t xml:space="preserve"> zagrożenia</w:t>
      </w:r>
      <w:r>
        <w:t xml:space="preserve"> ep</w:t>
      </w:r>
      <w:r w:rsidR="00227E9D">
        <w:t>idemiologicznego –</w:t>
      </w:r>
      <w:r>
        <w:t xml:space="preserve"> następujące procedury:</w:t>
      </w:r>
    </w:p>
    <w:p w:rsidR="009D4A7C" w:rsidRDefault="00227E9D" w:rsidP="00AD65C8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Wszyscy przebywający w lokalu </w:t>
      </w:r>
      <w:r w:rsidR="00AD65C8">
        <w:t>mają obowiązek</w:t>
      </w:r>
      <w:r>
        <w:t xml:space="preserve"> przestrzegania reżimu sanitarnego</w:t>
      </w:r>
      <w:r w:rsidR="009D4A7C">
        <w:t>:</w:t>
      </w:r>
    </w:p>
    <w:p w:rsidR="00AD65C8" w:rsidRDefault="00AD65C8" w:rsidP="00AD65C8">
      <w:pPr>
        <w:pStyle w:val="Akapitzlist"/>
        <w:ind w:left="1068"/>
        <w:jc w:val="both"/>
      </w:pPr>
      <w:r>
        <w:t xml:space="preserve">- zapoznanie się z obowiązującymi </w:t>
      </w:r>
      <w:r w:rsidRPr="00AD65C8">
        <w:t>zasadami korzystania z BCOPW w stanie epidemii COVID-19 oraz bezwzględne ich stosowanie</w:t>
      </w:r>
    </w:p>
    <w:p w:rsidR="009D4A7C" w:rsidRDefault="009D4A7C" w:rsidP="009D4A7C">
      <w:pPr>
        <w:pStyle w:val="Akapitzlist"/>
        <w:ind w:left="1068"/>
        <w:jc w:val="both"/>
      </w:pPr>
      <w:r>
        <w:t>- bezwzględne zakrywanie ust i nosa od momentu wejścia i wyjścia z BCOPW</w:t>
      </w:r>
    </w:p>
    <w:p w:rsidR="009D4A7C" w:rsidRDefault="009D4A7C" w:rsidP="009D4A7C">
      <w:pPr>
        <w:pStyle w:val="Akapitzlist"/>
        <w:ind w:left="1068"/>
        <w:jc w:val="both"/>
      </w:pPr>
      <w:r>
        <w:t xml:space="preserve">- po wejściu do Centrum zdezynfekowanie dłoni płynem </w:t>
      </w:r>
    </w:p>
    <w:p w:rsidR="009D4A7C" w:rsidRDefault="009D4A7C" w:rsidP="009D4A7C">
      <w:pPr>
        <w:pStyle w:val="Akapitzlist"/>
        <w:ind w:left="1068"/>
        <w:jc w:val="both"/>
      </w:pPr>
      <w:r>
        <w:t>- zachowanie minimalnej odległości 1,5 metra od innych osób, zarówno podczas spotkań w salach, jak i podczas przemiesz</w:t>
      </w:r>
      <w:r w:rsidR="00673E97">
        <w:t>czania się po BCOPW</w:t>
      </w:r>
    </w:p>
    <w:p w:rsidR="00AD65C8" w:rsidRDefault="00AD65C8" w:rsidP="00AD65C8">
      <w:pPr>
        <w:jc w:val="both"/>
      </w:pPr>
      <w:r>
        <w:t xml:space="preserve">2. W BCOWP mogą przebywać jedynie osoby zdrowe, </w:t>
      </w:r>
      <w:r w:rsidR="00673E97">
        <w:t>bez objawów</w:t>
      </w:r>
      <w:r w:rsidR="00041CD2">
        <w:t xml:space="preserve"> i oznak</w:t>
      </w:r>
      <w:r w:rsidR="00673E97">
        <w:t xml:space="preserve"> choroby zakaźnej</w:t>
      </w:r>
      <w:r w:rsidR="00041CD2">
        <w:t xml:space="preserve"> </w:t>
      </w:r>
      <w:r w:rsidR="00041CD2" w:rsidRPr="00041CD2">
        <w:t xml:space="preserve">jak </w:t>
      </w:r>
      <w:r w:rsidR="00041CD2" w:rsidRPr="00041CD2">
        <w:t xml:space="preserve">podwyższona temperatura, </w:t>
      </w:r>
      <w:r w:rsidR="00041CD2" w:rsidRPr="00041CD2">
        <w:t>uporczywy kaszel, złe samopoczucie, trudności w oddychani</w:t>
      </w:r>
      <w:bookmarkStart w:id="0" w:name="_GoBack"/>
      <w:bookmarkEnd w:id="0"/>
      <w:r w:rsidR="00041CD2" w:rsidRPr="00041CD2">
        <w:t>u</w:t>
      </w:r>
      <w:r w:rsidR="00673E97">
        <w:t>;</w:t>
      </w:r>
    </w:p>
    <w:p w:rsidR="009D4A7C" w:rsidRDefault="00AD65C8" w:rsidP="009D4A7C">
      <w:pPr>
        <w:jc w:val="both"/>
      </w:pPr>
      <w:r>
        <w:t xml:space="preserve">3. </w:t>
      </w:r>
      <w:r w:rsidR="006331D1">
        <w:t>Pracownicy odpowiadać będą za monitorowanie i przestrzeganie przez</w:t>
      </w:r>
      <w:r w:rsidR="00B61B72">
        <w:t xml:space="preserve"> </w:t>
      </w:r>
      <w:r w:rsidR="00227E9D">
        <w:t>interesantów</w:t>
      </w:r>
      <w:r w:rsidR="006331D1">
        <w:t xml:space="preserve"> reżimu sanitarnego, </w:t>
      </w:r>
      <w:proofErr w:type="spellStart"/>
      <w:r w:rsidR="006331D1">
        <w:t>tj</w:t>
      </w:r>
      <w:proofErr w:type="spellEnd"/>
      <w:r w:rsidR="006331D1">
        <w:t xml:space="preserve"> zachowanie wymaganych odstępów, używania płynó</w:t>
      </w:r>
      <w:r w:rsidR="00B61B72">
        <w:t>w dezynfekujących oraz maseczek;</w:t>
      </w:r>
    </w:p>
    <w:p w:rsidR="00AD65C8" w:rsidRDefault="006331D1" w:rsidP="00AD65C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Równoległe prowadzenie działalności </w:t>
      </w:r>
      <w:r w:rsidR="00B61B72">
        <w:t>BCOPW</w:t>
      </w:r>
      <w:r>
        <w:t xml:space="preserve"> w sieci oraz działań niewymagających bezpośrednich kontaktów z </w:t>
      </w:r>
      <w:r w:rsidR="00B61B72">
        <w:t>interesantami;</w:t>
      </w:r>
    </w:p>
    <w:p w:rsidR="00AD65C8" w:rsidRDefault="00AD65C8" w:rsidP="00AD65C8">
      <w:pPr>
        <w:pStyle w:val="Akapitzlist"/>
        <w:ind w:left="284" w:hanging="284"/>
        <w:jc w:val="both"/>
      </w:pPr>
    </w:p>
    <w:p w:rsidR="00AD65C8" w:rsidRDefault="00347685" w:rsidP="00AD65C8">
      <w:pPr>
        <w:pStyle w:val="Akapitzlist"/>
        <w:numPr>
          <w:ilvl w:val="0"/>
          <w:numId w:val="6"/>
        </w:numPr>
        <w:ind w:left="284" w:hanging="284"/>
        <w:jc w:val="both"/>
      </w:pPr>
      <w:r>
        <w:t>Możliwość korzystania z przestrzeni BCOPW</w:t>
      </w:r>
      <w:r w:rsidR="00B61B72">
        <w:t xml:space="preserve"> przy ograniczone</w:t>
      </w:r>
      <w:r>
        <w:t>j liczbie uczestników spotkania, po uprzedniej rezerwacji zgodnie z regulaminem BCOPW</w:t>
      </w:r>
      <w:r w:rsidR="00AD65C8">
        <w:t>. Nie należy przekraczać rekomendowanej liczby osób w danej sali:</w:t>
      </w:r>
    </w:p>
    <w:p w:rsidR="00B61B72" w:rsidRDefault="009D4A7C" w:rsidP="009D4A7C">
      <w:pPr>
        <w:pStyle w:val="Akapitzlist"/>
        <w:ind w:left="284" w:hanging="284"/>
        <w:jc w:val="both"/>
      </w:pPr>
      <w:r>
        <w:t xml:space="preserve">      </w:t>
      </w:r>
      <w:r w:rsidR="00AD65C8">
        <w:t>w sali konferencyjnej – do 20</w:t>
      </w:r>
      <w:r w:rsidR="00FE028C">
        <w:t xml:space="preserve"> osób</w:t>
      </w:r>
    </w:p>
    <w:p w:rsidR="00FE028C" w:rsidRDefault="009D4A7C" w:rsidP="009D4A7C">
      <w:pPr>
        <w:pStyle w:val="Akapitzlist"/>
        <w:ind w:left="284" w:hanging="284"/>
        <w:jc w:val="both"/>
      </w:pPr>
      <w:r>
        <w:t xml:space="preserve">      </w:t>
      </w:r>
      <w:r w:rsidR="000C1C62">
        <w:t>w sali</w:t>
      </w:r>
      <w:r w:rsidR="00FE028C">
        <w:t xml:space="preserve"> kolumnowej I – do 20 osób</w:t>
      </w:r>
    </w:p>
    <w:p w:rsidR="00B61B72" w:rsidRDefault="00FE028C" w:rsidP="009D4A7C">
      <w:pPr>
        <w:pStyle w:val="Akapitzlist"/>
        <w:ind w:left="284" w:hanging="284"/>
        <w:jc w:val="both"/>
      </w:pPr>
      <w:r>
        <w:t xml:space="preserve">      w sali kolumnowej II – do 20 osób</w:t>
      </w:r>
    </w:p>
    <w:p w:rsidR="00FE028C" w:rsidRDefault="00FE028C" w:rsidP="009D4A7C">
      <w:pPr>
        <w:pStyle w:val="Akapitzlist"/>
        <w:ind w:left="284" w:hanging="284"/>
        <w:jc w:val="both"/>
      </w:pPr>
      <w:r>
        <w:tab/>
        <w:t>(UWAGA! w salach kolumnowej I, kolumnowej II i Sali konferencyjnej – nie mogą odbywać się wydarzenia jednocześnie)</w:t>
      </w:r>
    </w:p>
    <w:p w:rsidR="00B61B72" w:rsidRDefault="009D4A7C" w:rsidP="009D4A7C">
      <w:pPr>
        <w:pStyle w:val="Akapitzlist"/>
        <w:ind w:left="284" w:hanging="284"/>
        <w:jc w:val="both"/>
      </w:pPr>
      <w:r>
        <w:t xml:space="preserve">      </w:t>
      </w:r>
      <w:r w:rsidR="00FE028C">
        <w:t>w sali nr 2 – do 4 osób</w:t>
      </w:r>
    </w:p>
    <w:p w:rsidR="00B61B72" w:rsidRDefault="009D4A7C" w:rsidP="009D4A7C">
      <w:pPr>
        <w:pStyle w:val="Akapitzlist"/>
        <w:ind w:left="284" w:hanging="284"/>
        <w:jc w:val="both"/>
      </w:pPr>
      <w:r>
        <w:t xml:space="preserve">      </w:t>
      </w:r>
      <w:r w:rsidR="00FE028C">
        <w:t>w sali nr 3 – do 2 osób</w:t>
      </w:r>
    </w:p>
    <w:p w:rsidR="00B61B72" w:rsidRDefault="009D4A7C" w:rsidP="009D4A7C">
      <w:pPr>
        <w:pStyle w:val="Akapitzlist"/>
        <w:ind w:left="284" w:hanging="284"/>
        <w:jc w:val="both"/>
      </w:pPr>
      <w:r>
        <w:t xml:space="preserve">      </w:t>
      </w:r>
      <w:r w:rsidR="00FE028C">
        <w:t>w sali nr 4 – do 10 osób</w:t>
      </w:r>
    </w:p>
    <w:p w:rsidR="000C1C62" w:rsidRDefault="000C1C62" w:rsidP="009D4A7C">
      <w:pPr>
        <w:pStyle w:val="Akapitzlist"/>
        <w:ind w:left="284" w:hanging="284"/>
        <w:jc w:val="both"/>
      </w:pPr>
      <w:r>
        <w:t xml:space="preserve">      sala nr 8 – brak możliwości spotkań</w:t>
      </w:r>
    </w:p>
    <w:p w:rsidR="006C0194" w:rsidRDefault="006C0194" w:rsidP="009D4A7C">
      <w:pPr>
        <w:pStyle w:val="Akapitzlist"/>
        <w:ind w:left="284" w:hanging="284"/>
        <w:jc w:val="both"/>
      </w:pPr>
    </w:p>
    <w:p w:rsidR="00347685" w:rsidRDefault="00347685" w:rsidP="00FE028C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Możliwość korzystania z pozostałych zasobów </w:t>
      </w:r>
      <w:r w:rsidR="006C0194">
        <w:t>zgodnie z regulaminem</w:t>
      </w:r>
      <w:r w:rsidR="006C0194" w:rsidRPr="006C0194">
        <w:t xml:space="preserve"> </w:t>
      </w:r>
      <w:r w:rsidR="006C0194">
        <w:t>BCOPW</w:t>
      </w:r>
      <w:r w:rsidR="00FE028C">
        <w:t>;</w:t>
      </w:r>
    </w:p>
    <w:p w:rsidR="00347685" w:rsidRDefault="00347685" w:rsidP="009D4A7C">
      <w:pPr>
        <w:pStyle w:val="Akapitzlist"/>
        <w:ind w:left="284" w:hanging="284"/>
        <w:jc w:val="both"/>
      </w:pPr>
    </w:p>
    <w:p w:rsidR="009D4A7C" w:rsidRDefault="00347685" w:rsidP="00AD65C8">
      <w:pPr>
        <w:pStyle w:val="Akapitzlist"/>
        <w:numPr>
          <w:ilvl w:val="0"/>
          <w:numId w:val="6"/>
        </w:numPr>
        <w:ind w:left="284" w:hanging="284"/>
        <w:jc w:val="both"/>
      </w:pPr>
      <w:r>
        <w:t>Organizatorów spotkań prosimy zweryfikowanie i o każdorazowe podanie liczby o</w:t>
      </w:r>
      <w:r w:rsidR="00FE028C">
        <w:t>sób uczestniczących w spotkaniu;</w:t>
      </w:r>
    </w:p>
    <w:p w:rsidR="00347685" w:rsidRDefault="00347685" w:rsidP="00347685">
      <w:pPr>
        <w:pStyle w:val="Akapitzlist"/>
        <w:ind w:left="284"/>
        <w:jc w:val="both"/>
      </w:pPr>
    </w:p>
    <w:p w:rsidR="00B61B72" w:rsidRDefault="00B61B72" w:rsidP="00AD65C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Możliwość korzystania z doradztwa wyłącznie w grupach dwuosobowych – doradcy </w:t>
      </w:r>
      <w:r>
        <w:br/>
        <w:t>i uczestnika spotkania;</w:t>
      </w:r>
    </w:p>
    <w:p w:rsidR="009D4A7C" w:rsidRDefault="009D4A7C" w:rsidP="009D4A7C">
      <w:pPr>
        <w:pStyle w:val="Akapitzlist"/>
        <w:ind w:left="284"/>
        <w:jc w:val="both"/>
      </w:pPr>
    </w:p>
    <w:p w:rsidR="00FE028C" w:rsidRDefault="00B61B72" w:rsidP="00FE028C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Między spotkaniami będzie obowiązywała </w:t>
      </w:r>
      <w:r w:rsidR="00FE028C">
        <w:t>30 minutowa</w:t>
      </w:r>
      <w:r>
        <w:t xml:space="preserve"> przerwa, by sale można było zdezynfekować i przewietrzyć;</w:t>
      </w:r>
    </w:p>
    <w:p w:rsidR="00FE028C" w:rsidRDefault="00FE028C" w:rsidP="00FE028C">
      <w:pPr>
        <w:pStyle w:val="Akapitzlist"/>
        <w:ind w:left="284"/>
        <w:jc w:val="both"/>
      </w:pPr>
    </w:p>
    <w:p w:rsidR="00B61B72" w:rsidRDefault="00B61B72" w:rsidP="00AD65C8">
      <w:pPr>
        <w:pStyle w:val="Akapitzlist"/>
        <w:numPr>
          <w:ilvl w:val="0"/>
          <w:numId w:val="6"/>
        </w:numPr>
        <w:ind w:left="284" w:hanging="284"/>
        <w:jc w:val="both"/>
      </w:pPr>
      <w:r>
        <w:t>W celu ograniczenia kontaktów, grafik będzie ustalany w</w:t>
      </w:r>
      <w:r w:rsidR="009D4A7C">
        <w:t xml:space="preserve"> taki</w:t>
      </w:r>
      <w:r>
        <w:t xml:space="preserve"> sposób</w:t>
      </w:r>
      <w:r w:rsidR="009D4A7C">
        <w:t>,</w:t>
      </w:r>
      <w:r>
        <w:t xml:space="preserve"> aby grupy w różnych salach nie zaczynały ani nie kończyły spotkań o tej samej godzinie;</w:t>
      </w:r>
    </w:p>
    <w:p w:rsidR="006C0194" w:rsidRDefault="006C0194" w:rsidP="006C0194">
      <w:pPr>
        <w:pStyle w:val="Akapitzlist"/>
        <w:ind w:left="284"/>
        <w:jc w:val="both"/>
      </w:pPr>
    </w:p>
    <w:p w:rsidR="006C0194" w:rsidRDefault="006C0194" w:rsidP="00AD65C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 </w:t>
      </w:r>
      <w:r w:rsidR="00B61B72">
        <w:t>Dla bezpiec</w:t>
      </w:r>
      <w:r>
        <w:t>zeństwa sanitarnego udostępnione zostaną</w:t>
      </w:r>
      <w:r w:rsidR="00B61B72">
        <w:t xml:space="preserve"> tylko toalety na piętrze, </w:t>
      </w:r>
      <w:r w:rsidR="00FE028C">
        <w:t>przy windzie</w:t>
      </w:r>
      <w:r w:rsidR="009D4A7C">
        <w:t xml:space="preserve"> obok</w:t>
      </w:r>
      <w:r w:rsidR="00B61B72">
        <w:t xml:space="preserve"> sali kolumnowej;</w:t>
      </w:r>
    </w:p>
    <w:p w:rsidR="006C0194" w:rsidRDefault="006C0194" w:rsidP="006C0194">
      <w:pPr>
        <w:pStyle w:val="Akapitzlist"/>
        <w:ind w:left="284"/>
        <w:jc w:val="both"/>
      </w:pPr>
    </w:p>
    <w:p w:rsidR="00B61B72" w:rsidRDefault="00685D98" w:rsidP="00AD65C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 </w:t>
      </w:r>
      <w:r w:rsidR="004E5AD8">
        <w:t>Po skończonym spotkaniu, uczestnicy proszeni są o zdezynfekowanie pomieszczenia, w którym przebywali</w:t>
      </w:r>
      <w:r w:rsidR="00FE028C">
        <w:t xml:space="preserve">, przed zdaniem Sali pracownikowi </w:t>
      </w:r>
      <w:proofErr w:type="spellStart"/>
      <w:r w:rsidR="00FE028C">
        <w:t>welcome</w:t>
      </w:r>
      <w:proofErr w:type="spellEnd"/>
      <w:r w:rsidR="00FE028C">
        <w:t xml:space="preserve"> </w:t>
      </w:r>
      <w:proofErr w:type="spellStart"/>
      <w:r w:rsidR="00FE028C">
        <w:t>desc</w:t>
      </w:r>
      <w:proofErr w:type="spellEnd"/>
      <w:r w:rsidR="00FE028C">
        <w:t>,</w:t>
      </w:r>
      <w:r w:rsidR="004E5AD8">
        <w:t xml:space="preserve"> </w:t>
      </w:r>
      <w:r w:rsidR="00FE028C">
        <w:t>(</w:t>
      </w:r>
      <w:r w:rsidR="004E5AD8">
        <w:t>płyn dezynfekujący, ręcznik papierowy zapewnia BCOPW</w:t>
      </w:r>
      <w:r w:rsidR="00FE028C">
        <w:t>)</w:t>
      </w:r>
      <w:r w:rsidR="004E5AD8">
        <w:t>;</w:t>
      </w:r>
    </w:p>
    <w:p w:rsidR="00927AE6" w:rsidRDefault="00927AE6" w:rsidP="004E5AD8">
      <w:pPr>
        <w:pStyle w:val="Akapitzlist"/>
        <w:ind w:left="1068"/>
        <w:jc w:val="both"/>
      </w:pPr>
    </w:p>
    <w:p w:rsidR="00B61B72" w:rsidRDefault="00927AE6" w:rsidP="00927AE6">
      <w:pPr>
        <w:jc w:val="both"/>
      </w:pPr>
      <w:r>
        <w:t>Przypominamy o zakazie zgromadzeń</w:t>
      </w:r>
      <w:r w:rsidR="00685D98">
        <w:t>.</w:t>
      </w:r>
      <w:r>
        <w:t xml:space="preserve"> </w:t>
      </w:r>
      <w:r w:rsidR="00685D98">
        <w:t>P</w:t>
      </w:r>
      <w:r>
        <w:t xml:space="preserve">omieszczenia są udostępniane na wewnętrzne potrzeby organizacji. </w:t>
      </w:r>
      <w:r w:rsidR="00685D98">
        <w:t>Prosimy, aby powstrzymać się od</w:t>
      </w:r>
      <w:r>
        <w:t xml:space="preserve"> organizowania spotkań z udziałem osób </w:t>
      </w:r>
      <w:r>
        <w:br/>
        <w:t>z zewnątrz.</w:t>
      </w:r>
    </w:p>
    <w:p w:rsidR="000C1C62" w:rsidRDefault="000C1C62" w:rsidP="00927AE6">
      <w:pPr>
        <w:jc w:val="both"/>
      </w:pPr>
    </w:p>
    <w:p w:rsidR="000C1C62" w:rsidRDefault="000C1C62" w:rsidP="000C1C62">
      <w:pPr>
        <w:jc w:val="both"/>
      </w:pPr>
      <w:r w:rsidRPr="000C1C62">
        <w:t>CEN</w:t>
      </w:r>
      <w:r>
        <w:t xml:space="preserve">TRUM ORGANIZACJI POZARZĄDOWYCH </w:t>
      </w:r>
      <w:r w:rsidRPr="000C1C62">
        <w:t>I WOLONTARIATU "BCOPW GDAŃSKA 5"</w:t>
      </w:r>
      <w:r>
        <w:t xml:space="preserve"> </w:t>
      </w:r>
    </w:p>
    <w:p w:rsidR="000C1C62" w:rsidRDefault="000C1C62" w:rsidP="000C1C62">
      <w:r>
        <w:t>GODZINY OTWARCIA:</w:t>
      </w:r>
      <w:r>
        <w:br/>
        <w:t>PN-PT: 8.00-20.00</w:t>
      </w:r>
      <w:r>
        <w:br/>
        <w:t>SOBOTA: 10.00-14.00</w:t>
      </w:r>
    </w:p>
    <w:p w:rsidR="00927AE6" w:rsidRPr="00B61B72" w:rsidRDefault="00927AE6" w:rsidP="00B61B72">
      <w:pPr>
        <w:pStyle w:val="Akapitzlist"/>
        <w:ind w:left="1068"/>
        <w:jc w:val="both"/>
      </w:pPr>
    </w:p>
    <w:sectPr w:rsidR="00927AE6" w:rsidRPr="00B61B72" w:rsidSect="0076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6433"/>
    <w:multiLevelType w:val="hybridMultilevel"/>
    <w:tmpl w:val="4F3C22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F17"/>
    <w:multiLevelType w:val="hybridMultilevel"/>
    <w:tmpl w:val="815624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3C1"/>
    <w:multiLevelType w:val="hybridMultilevel"/>
    <w:tmpl w:val="406CFD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62615"/>
    <w:multiLevelType w:val="hybridMultilevel"/>
    <w:tmpl w:val="360E2F0A"/>
    <w:lvl w:ilvl="0" w:tplc="9EEA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884D3F"/>
    <w:multiLevelType w:val="hybridMultilevel"/>
    <w:tmpl w:val="5C963D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0E7F"/>
    <w:multiLevelType w:val="hybridMultilevel"/>
    <w:tmpl w:val="DC564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D1"/>
    <w:rsid w:val="00041CD2"/>
    <w:rsid w:val="000C1C62"/>
    <w:rsid w:val="00227E9D"/>
    <w:rsid w:val="00347685"/>
    <w:rsid w:val="004E5AD8"/>
    <w:rsid w:val="006331D1"/>
    <w:rsid w:val="00673E97"/>
    <w:rsid w:val="00685D98"/>
    <w:rsid w:val="006C0194"/>
    <w:rsid w:val="0076218A"/>
    <w:rsid w:val="007C2D1D"/>
    <w:rsid w:val="00927AE6"/>
    <w:rsid w:val="009D4A7C"/>
    <w:rsid w:val="00A179FA"/>
    <w:rsid w:val="00AD65C8"/>
    <w:rsid w:val="00B61B72"/>
    <w:rsid w:val="00C267F1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F6C5-1468-4A6B-A72C-BF4915F8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E6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0C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Dorota Glaza</cp:lastModifiedBy>
  <cp:revision>8</cp:revision>
  <cp:lastPrinted>2020-05-26T09:31:00Z</cp:lastPrinted>
  <dcterms:created xsi:type="dcterms:W3CDTF">2020-05-25T20:49:00Z</dcterms:created>
  <dcterms:modified xsi:type="dcterms:W3CDTF">2020-05-27T08:08:00Z</dcterms:modified>
</cp:coreProperties>
</file>