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89C7" w14:textId="2FA8178B" w:rsidR="00E879AD" w:rsidRPr="00E879AD" w:rsidRDefault="00E879AD" w:rsidP="00E879AD">
      <w:pPr>
        <w:ind w:firstLine="426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879AD">
        <w:rPr>
          <w:rFonts w:asciiTheme="majorHAnsi" w:hAnsiTheme="majorHAnsi" w:cstheme="majorHAnsi"/>
          <w:b/>
          <w:bCs/>
          <w:sz w:val="28"/>
          <w:szCs w:val="28"/>
        </w:rPr>
        <w:t>To nie czas na pilotaże zdrowia i życia Polaków</w:t>
      </w:r>
    </w:p>
    <w:p w14:paraId="7763184C" w14:textId="3358A2FF" w:rsidR="00E879AD" w:rsidRPr="00704A14" w:rsidRDefault="00E879AD" w:rsidP="00E879AD">
      <w:pPr>
        <w:ind w:firstLine="426"/>
        <w:jc w:val="center"/>
        <w:rPr>
          <w:rFonts w:asciiTheme="majorHAnsi" w:hAnsiTheme="majorHAnsi" w:cstheme="majorHAnsi"/>
          <w:b/>
          <w:bCs/>
          <w:szCs w:val="22"/>
        </w:rPr>
      </w:pPr>
      <w:r w:rsidRPr="00704A14">
        <w:rPr>
          <w:rFonts w:asciiTheme="majorHAnsi" w:hAnsiTheme="majorHAnsi" w:cstheme="majorHAnsi"/>
          <w:b/>
          <w:bCs/>
          <w:szCs w:val="22"/>
        </w:rPr>
        <w:t>Stanowisko Stowarzyszenia „Samorządy dla Polski”</w:t>
      </w:r>
      <w:r w:rsidR="00704A14" w:rsidRPr="00704A14">
        <w:rPr>
          <w:rFonts w:asciiTheme="majorHAnsi" w:hAnsiTheme="majorHAnsi" w:cstheme="majorHAnsi"/>
          <w:b/>
          <w:bCs/>
          <w:szCs w:val="22"/>
        </w:rPr>
        <w:t xml:space="preserve"> </w:t>
      </w:r>
      <w:r w:rsidRPr="00704A14">
        <w:rPr>
          <w:rFonts w:asciiTheme="majorHAnsi" w:hAnsiTheme="majorHAnsi" w:cstheme="majorHAnsi"/>
          <w:b/>
          <w:bCs/>
          <w:szCs w:val="22"/>
        </w:rPr>
        <w:t>w sprawie tworzenia Powszechnych Punktów Szczepień</w:t>
      </w:r>
    </w:p>
    <w:p w14:paraId="0630A846" w14:textId="77777777" w:rsidR="00E879AD" w:rsidRDefault="00E879AD" w:rsidP="002C3A88">
      <w:pPr>
        <w:ind w:firstLine="426"/>
        <w:jc w:val="both"/>
        <w:rPr>
          <w:rFonts w:asciiTheme="majorHAnsi" w:hAnsiTheme="majorHAnsi" w:cstheme="majorHAnsi"/>
          <w:szCs w:val="22"/>
        </w:rPr>
      </w:pPr>
    </w:p>
    <w:p w14:paraId="750D9D1E" w14:textId="6A71E0CF" w:rsidR="00E879AD" w:rsidRPr="00E879AD" w:rsidRDefault="00E879AD" w:rsidP="00E879AD">
      <w:pPr>
        <w:ind w:firstLine="426"/>
        <w:jc w:val="center"/>
        <w:rPr>
          <w:rFonts w:asciiTheme="majorHAnsi" w:hAnsiTheme="majorHAnsi" w:cstheme="majorHAnsi"/>
          <w:b/>
          <w:bCs/>
          <w:szCs w:val="22"/>
        </w:rPr>
      </w:pPr>
      <w:r w:rsidRPr="00E879AD">
        <w:rPr>
          <w:rFonts w:asciiTheme="majorHAnsi" w:hAnsiTheme="majorHAnsi" w:cstheme="majorHAnsi"/>
          <w:b/>
          <w:bCs/>
          <w:szCs w:val="22"/>
        </w:rPr>
        <w:t>Stowarzyszenie „Tak! Samorządy dla Polski” skierowało do Prezesa Rady Ministrów, Mateusza Morawieckiego list w sprawie powszechnego utworzenia zgłoszonych przez samorządy punktów szczepień.</w:t>
      </w:r>
    </w:p>
    <w:p w14:paraId="521E9EA0" w14:textId="1D021C8A" w:rsidR="002C3A88" w:rsidRPr="002C3A88" w:rsidRDefault="002C3A88" w:rsidP="002C3A88">
      <w:pPr>
        <w:ind w:firstLine="426"/>
        <w:jc w:val="both"/>
        <w:rPr>
          <w:rFonts w:asciiTheme="majorHAnsi" w:hAnsiTheme="majorHAnsi" w:cstheme="majorHAnsi"/>
          <w:szCs w:val="22"/>
        </w:rPr>
      </w:pPr>
      <w:r w:rsidRPr="002C3A88">
        <w:rPr>
          <w:rFonts w:asciiTheme="majorHAnsi" w:hAnsiTheme="majorHAnsi" w:cstheme="majorHAnsi"/>
          <w:szCs w:val="22"/>
        </w:rPr>
        <w:t xml:space="preserve">Od samego początku pandemii wójtowie, burmistrzowie, prezydenci miast, starostowie, marszałkowie województw oraz podległe im urzędy i instytucje każdego dnia pomagają swoim mieszkańcom i bardzo aktywnie włączają się w walkę z </w:t>
      </w:r>
      <w:proofErr w:type="spellStart"/>
      <w:r w:rsidRPr="002C3A88">
        <w:rPr>
          <w:rFonts w:asciiTheme="majorHAnsi" w:hAnsiTheme="majorHAnsi" w:cstheme="majorHAnsi"/>
          <w:szCs w:val="22"/>
        </w:rPr>
        <w:t>koronawirusem</w:t>
      </w:r>
      <w:proofErr w:type="spellEnd"/>
      <w:r w:rsidRPr="002C3A88">
        <w:rPr>
          <w:rFonts w:asciiTheme="majorHAnsi" w:hAnsiTheme="majorHAnsi" w:cstheme="majorHAnsi"/>
          <w:szCs w:val="22"/>
        </w:rPr>
        <w:t xml:space="preserve"> i skutkami pandemii na wielu polach: ochrony zdrowia, edukacji, gospodarki, codziennego funkcjonowania wspólnot lokalnych</w:t>
      </w:r>
      <w:r w:rsidR="00FD6FF0">
        <w:rPr>
          <w:rFonts w:asciiTheme="majorHAnsi" w:hAnsiTheme="majorHAnsi" w:cstheme="majorHAnsi"/>
          <w:szCs w:val="22"/>
        </w:rPr>
        <w:t>.</w:t>
      </w:r>
    </w:p>
    <w:p w14:paraId="7BB844E4" w14:textId="2147D049" w:rsidR="002C3A88" w:rsidRPr="00DF0763" w:rsidRDefault="002C3A88" w:rsidP="002C3A88">
      <w:pPr>
        <w:ind w:firstLine="426"/>
        <w:jc w:val="both"/>
        <w:rPr>
          <w:rFonts w:asciiTheme="majorHAnsi" w:hAnsiTheme="majorHAnsi" w:cstheme="majorHAnsi"/>
          <w:szCs w:val="22"/>
        </w:rPr>
      </w:pPr>
      <w:r w:rsidRPr="002C3A88">
        <w:rPr>
          <w:rFonts w:asciiTheme="majorHAnsi" w:hAnsiTheme="majorHAnsi" w:cstheme="majorHAnsi"/>
          <w:szCs w:val="22"/>
        </w:rPr>
        <w:t>Jako Samorządowcy Stowarzyszenia „</w:t>
      </w:r>
      <w:r w:rsidR="001B3AED">
        <w:rPr>
          <w:rFonts w:asciiTheme="majorHAnsi" w:hAnsiTheme="majorHAnsi" w:cstheme="majorHAnsi"/>
          <w:szCs w:val="22"/>
        </w:rPr>
        <w:t>Tak</w:t>
      </w:r>
      <w:r w:rsidR="001B3AED" w:rsidRPr="00DF0763">
        <w:rPr>
          <w:rFonts w:asciiTheme="majorHAnsi" w:hAnsiTheme="majorHAnsi" w:cstheme="majorHAnsi"/>
          <w:szCs w:val="22"/>
        </w:rPr>
        <w:t xml:space="preserve">! </w:t>
      </w:r>
      <w:r w:rsidRPr="00DF0763">
        <w:rPr>
          <w:rFonts w:asciiTheme="majorHAnsi" w:hAnsiTheme="majorHAnsi" w:cstheme="majorHAnsi"/>
          <w:szCs w:val="22"/>
        </w:rPr>
        <w:t xml:space="preserve">Samorządy dla Polski” już kilkukrotnie </w:t>
      </w:r>
      <w:r w:rsidR="001B3AED" w:rsidRPr="00DF0763">
        <w:rPr>
          <w:rFonts w:asciiTheme="majorHAnsi" w:hAnsiTheme="majorHAnsi" w:cstheme="majorHAnsi"/>
          <w:szCs w:val="22"/>
        </w:rPr>
        <w:t>występowaliśmy</w:t>
      </w:r>
      <w:r w:rsidRPr="00DF0763">
        <w:rPr>
          <w:rFonts w:asciiTheme="majorHAnsi" w:hAnsiTheme="majorHAnsi" w:cstheme="majorHAnsi"/>
          <w:szCs w:val="22"/>
        </w:rPr>
        <w:t xml:space="preserve"> do rządu z inicjatywami dotyczącymi poprawy funkcjonowania służby zdrowia w czasie pandemii.  </w:t>
      </w:r>
      <w:r w:rsidR="001B3AED" w:rsidRPr="00DF0763">
        <w:rPr>
          <w:rFonts w:asciiTheme="majorHAnsi" w:hAnsiTheme="majorHAnsi" w:cstheme="majorHAnsi"/>
          <w:szCs w:val="22"/>
        </w:rPr>
        <w:t>M.in.</w:t>
      </w:r>
      <w:r w:rsidRPr="00DF0763">
        <w:rPr>
          <w:rFonts w:asciiTheme="majorHAnsi" w:hAnsiTheme="majorHAnsi" w:cstheme="majorHAnsi"/>
          <w:szCs w:val="22"/>
        </w:rPr>
        <w:t xml:space="preserve"> w</w:t>
      </w:r>
      <w:r w:rsidRPr="00DF0763">
        <w:rPr>
          <w:rFonts w:asciiTheme="majorHAnsi" w:hAnsiTheme="majorHAnsi" w:cstheme="majorHAnsi"/>
          <w:color w:val="1B1B1B"/>
          <w:szCs w:val="22"/>
        </w:rPr>
        <w:t xml:space="preserve"> dniu 3 stycznia, </w:t>
      </w:r>
      <w:r w:rsidRPr="00DF0763">
        <w:rPr>
          <w:rFonts w:asciiTheme="majorHAnsi" w:hAnsiTheme="majorHAnsi" w:cstheme="majorHAnsi"/>
          <w:szCs w:val="22"/>
        </w:rPr>
        <w:t>w imieniu naszych mieszkańców złożyliśmy apel do Prezesa Rady Ministrów o pilne i czynne włączenie samorządów lokalnych w przygotowanie i sprawne przeprowadzenie „Narodowego Programu Szczepień przeciw COVID-19”.</w:t>
      </w:r>
    </w:p>
    <w:p w14:paraId="64ECEDA8" w14:textId="76A00A67" w:rsidR="002C3A88" w:rsidRPr="002C3A88" w:rsidRDefault="002C3A88" w:rsidP="002C3A88">
      <w:pPr>
        <w:ind w:firstLine="426"/>
        <w:jc w:val="both"/>
        <w:rPr>
          <w:rFonts w:asciiTheme="majorHAnsi" w:hAnsiTheme="majorHAnsi" w:cstheme="majorHAnsi"/>
          <w:szCs w:val="22"/>
        </w:rPr>
      </w:pPr>
      <w:r w:rsidRPr="002C3A88">
        <w:rPr>
          <w:rFonts w:asciiTheme="majorHAnsi" w:hAnsiTheme="majorHAnsi" w:cstheme="majorHAnsi"/>
          <w:b/>
          <w:bCs/>
          <w:i/>
          <w:iCs/>
          <w:szCs w:val="22"/>
        </w:rPr>
        <w:t> </w:t>
      </w:r>
      <w:r w:rsidRPr="002C3A88">
        <w:rPr>
          <w:rFonts w:asciiTheme="majorHAnsi" w:hAnsiTheme="majorHAnsi" w:cstheme="majorHAnsi"/>
          <w:szCs w:val="22"/>
        </w:rPr>
        <w:t xml:space="preserve">W wyniku ustaleń rządu i strony samorządowej </w:t>
      </w:r>
      <w:proofErr w:type="spellStart"/>
      <w:r w:rsidRPr="002C3A88">
        <w:rPr>
          <w:rFonts w:asciiTheme="majorHAnsi" w:hAnsiTheme="majorHAnsi" w:cstheme="majorHAnsi"/>
          <w:szCs w:val="22"/>
        </w:rPr>
        <w:t>KWRiST</w:t>
      </w:r>
      <w:proofErr w:type="spellEnd"/>
      <w:r w:rsidRPr="002C3A88">
        <w:rPr>
          <w:rFonts w:asciiTheme="majorHAnsi" w:hAnsiTheme="majorHAnsi" w:cstheme="majorHAnsi"/>
          <w:szCs w:val="22"/>
        </w:rPr>
        <w:t xml:space="preserve"> samorządy zostały zobowiązane do zorganizowania dowozu do szczepień dla osób niepełnosprawnych i starszych. Także liczne samorządy miejskie; powiatowe i wojewódzkie włączyły w budowę infrastruktury do szczepień. Szczególnie w przypadku gdy są organami założycielskimi dla szpitali. </w:t>
      </w:r>
    </w:p>
    <w:p w14:paraId="4D2611F6" w14:textId="430A0397" w:rsidR="002C3A88" w:rsidRPr="002C3A88" w:rsidRDefault="002C3A88" w:rsidP="002C3A88">
      <w:pPr>
        <w:ind w:firstLine="426"/>
        <w:jc w:val="both"/>
        <w:rPr>
          <w:rFonts w:asciiTheme="majorHAnsi" w:hAnsiTheme="majorHAnsi" w:cstheme="majorHAnsi"/>
          <w:szCs w:val="22"/>
        </w:rPr>
      </w:pPr>
      <w:r w:rsidRPr="002C3A88">
        <w:rPr>
          <w:rFonts w:asciiTheme="majorHAnsi" w:hAnsiTheme="majorHAnsi" w:cstheme="majorHAnsi"/>
          <w:color w:val="1B1B1B"/>
          <w:szCs w:val="22"/>
        </w:rPr>
        <w:t>Dlatego z radością przyjęliśmy informacje z końca marca</w:t>
      </w:r>
      <w:r w:rsidRPr="00DF0763">
        <w:rPr>
          <w:rFonts w:asciiTheme="majorHAnsi" w:hAnsiTheme="majorHAnsi" w:cstheme="majorHAnsi"/>
          <w:color w:val="1B1B1B"/>
          <w:szCs w:val="22"/>
        </w:rPr>
        <w:t>, że w najbliższych dniach (od 19 kwietnia) mają w każdym powiecie zostać uruchomione przez samorządy masowe punkty szczepień. </w:t>
      </w:r>
      <w:r w:rsidRPr="00360693">
        <w:rPr>
          <w:rFonts w:asciiTheme="majorHAnsi" w:hAnsiTheme="majorHAnsi" w:cstheme="majorHAnsi"/>
          <w:color w:val="1B1B1B"/>
          <w:szCs w:val="22"/>
        </w:rPr>
        <w:t xml:space="preserve">Ustaliliśmy </w:t>
      </w:r>
      <w:r w:rsidR="00C917C5" w:rsidRPr="00360693">
        <w:rPr>
          <w:rFonts w:asciiTheme="majorHAnsi" w:hAnsiTheme="majorHAnsi" w:cstheme="majorHAnsi"/>
          <w:color w:val="1B1B1B"/>
          <w:szCs w:val="22"/>
        </w:rPr>
        <w:t>m.in.</w:t>
      </w:r>
      <w:r w:rsidRPr="00360693">
        <w:rPr>
          <w:rFonts w:asciiTheme="majorHAnsi" w:hAnsiTheme="majorHAnsi" w:cstheme="majorHAnsi"/>
          <w:color w:val="1B1B1B"/>
          <w:szCs w:val="22"/>
        </w:rPr>
        <w:t xml:space="preserve"> szacowaną minimalną liczbę szczepień w danych punktach</w:t>
      </w:r>
      <w:r w:rsidR="003B1151">
        <w:rPr>
          <w:rFonts w:asciiTheme="majorHAnsi" w:hAnsiTheme="majorHAnsi" w:cstheme="majorHAnsi"/>
          <w:color w:val="1B1B1B"/>
          <w:szCs w:val="22"/>
        </w:rPr>
        <w:t xml:space="preserve"> i</w:t>
      </w:r>
      <w:r w:rsidRPr="00360693">
        <w:rPr>
          <w:rFonts w:asciiTheme="majorHAnsi" w:hAnsiTheme="majorHAnsi" w:cstheme="majorHAnsi"/>
          <w:color w:val="1B1B1B"/>
          <w:szCs w:val="22"/>
        </w:rPr>
        <w:t xml:space="preserve"> potrzebne kwalifikacje personelu.</w:t>
      </w:r>
      <w:r w:rsidRPr="00DF0763">
        <w:rPr>
          <w:rFonts w:asciiTheme="majorHAnsi" w:hAnsiTheme="majorHAnsi" w:cstheme="majorHAnsi"/>
          <w:color w:val="1B1B1B"/>
          <w:szCs w:val="22"/>
        </w:rPr>
        <w:t xml:space="preserve"> Samorządy rozpoczęły </w:t>
      </w:r>
      <w:r w:rsidR="00061DFD" w:rsidRPr="00DF0763">
        <w:rPr>
          <w:rFonts w:asciiTheme="majorHAnsi" w:hAnsiTheme="majorHAnsi" w:cstheme="majorHAnsi"/>
          <w:color w:val="1B1B1B"/>
          <w:szCs w:val="22"/>
        </w:rPr>
        <w:t>organizację</w:t>
      </w:r>
      <w:r w:rsidR="00061DFD" w:rsidRPr="00DF0763" w:rsidDel="00061DFD">
        <w:rPr>
          <w:rFonts w:asciiTheme="majorHAnsi" w:hAnsiTheme="majorHAnsi" w:cstheme="majorHAnsi"/>
          <w:color w:val="1B1B1B"/>
          <w:szCs w:val="22"/>
        </w:rPr>
        <w:t xml:space="preserve"> </w:t>
      </w:r>
      <w:r w:rsidRPr="00DF0763">
        <w:rPr>
          <w:rFonts w:asciiTheme="majorHAnsi" w:hAnsiTheme="majorHAnsi" w:cstheme="majorHAnsi"/>
          <w:color w:val="1B1B1B"/>
          <w:szCs w:val="22"/>
        </w:rPr>
        <w:t xml:space="preserve">odpowiedniej </w:t>
      </w:r>
      <w:r w:rsidRPr="00DF0763">
        <w:rPr>
          <w:rFonts w:asciiTheme="majorHAnsi" w:hAnsiTheme="majorHAnsi" w:cstheme="majorHAnsi"/>
          <w:szCs w:val="22"/>
        </w:rPr>
        <w:t>infrastruktury, a co ważniejsze kontraktowanie potrzebnego personelu</w:t>
      </w:r>
      <w:r w:rsidRPr="00DF0763">
        <w:rPr>
          <w:rFonts w:asciiTheme="majorHAnsi" w:hAnsiTheme="majorHAnsi" w:cstheme="majorHAnsi"/>
          <w:color w:val="1B1B1B"/>
          <w:szCs w:val="22"/>
        </w:rPr>
        <w:t>. Upewniano nas</w:t>
      </w:r>
      <w:r w:rsidRPr="00DF0763">
        <w:rPr>
          <w:rFonts w:asciiTheme="majorHAnsi" w:hAnsiTheme="majorHAnsi" w:cstheme="majorHAnsi"/>
          <w:szCs w:val="22"/>
        </w:rPr>
        <w:t>,</w:t>
      </w:r>
      <w:r w:rsidRPr="00DF0763">
        <w:rPr>
          <w:rFonts w:asciiTheme="majorHAnsi" w:hAnsiTheme="majorHAnsi" w:cstheme="majorHAnsi"/>
          <w:color w:val="1B1B1B"/>
          <w:szCs w:val="22"/>
        </w:rPr>
        <w:t xml:space="preserve"> że szczepionek będzie pod dostatkiem.</w:t>
      </w:r>
      <w:r w:rsidRPr="002C3A88">
        <w:rPr>
          <w:rFonts w:asciiTheme="majorHAnsi" w:hAnsiTheme="majorHAnsi" w:cstheme="majorHAnsi"/>
          <w:b/>
          <w:bCs/>
          <w:color w:val="1B1B1B"/>
          <w:szCs w:val="22"/>
        </w:rPr>
        <w:t xml:space="preserve"> </w:t>
      </w:r>
    </w:p>
    <w:p w14:paraId="4EC1F07C" w14:textId="21C65060" w:rsidR="0036483F" w:rsidRDefault="002C3A88" w:rsidP="002C3A88">
      <w:pPr>
        <w:ind w:firstLine="426"/>
        <w:jc w:val="both"/>
        <w:rPr>
          <w:rFonts w:asciiTheme="majorHAnsi" w:hAnsiTheme="majorHAnsi" w:cstheme="majorHAnsi"/>
          <w:szCs w:val="22"/>
        </w:rPr>
      </w:pPr>
      <w:r w:rsidRPr="002C3A88">
        <w:rPr>
          <w:rFonts w:asciiTheme="majorHAnsi" w:hAnsiTheme="majorHAnsi" w:cstheme="majorHAnsi"/>
          <w:b/>
          <w:bCs/>
          <w:color w:val="1B1B1B"/>
          <w:szCs w:val="22"/>
        </w:rPr>
        <w:t> </w:t>
      </w:r>
      <w:r w:rsidRPr="00CD4A54">
        <w:rPr>
          <w:rFonts w:asciiTheme="majorHAnsi" w:hAnsiTheme="majorHAnsi" w:cstheme="majorHAnsi"/>
          <w:szCs w:val="22"/>
        </w:rPr>
        <w:t xml:space="preserve">Z niedowierzaniem przyjęliśmy kolejny komunikat rządu, że punkty </w:t>
      </w:r>
      <w:r w:rsidR="00D63673">
        <w:rPr>
          <w:rFonts w:asciiTheme="majorHAnsi" w:hAnsiTheme="majorHAnsi" w:cstheme="majorHAnsi"/>
          <w:szCs w:val="22"/>
        </w:rPr>
        <w:t>będą weryfikowane i</w:t>
      </w:r>
      <w:r w:rsidR="00CD4A54" w:rsidRPr="00CD4A54">
        <w:rPr>
          <w:rFonts w:asciiTheme="majorHAnsi" w:hAnsiTheme="majorHAnsi" w:cstheme="majorHAnsi"/>
          <w:szCs w:val="22"/>
        </w:rPr>
        <w:t xml:space="preserve"> </w:t>
      </w:r>
      <w:r w:rsidR="0036483F" w:rsidRPr="00CD4A54">
        <w:rPr>
          <w:rFonts w:asciiTheme="majorHAnsi" w:hAnsiTheme="majorHAnsi" w:cstheme="majorHAnsi"/>
          <w:szCs w:val="22"/>
        </w:rPr>
        <w:t xml:space="preserve"> </w:t>
      </w:r>
      <w:r w:rsidR="00CD4A54" w:rsidRPr="00CD4A54">
        <w:rPr>
          <w:rFonts w:asciiTheme="majorHAnsi" w:hAnsiTheme="majorHAnsi" w:cstheme="majorHAnsi"/>
          <w:szCs w:val="22"/>
        </w:rPr>
        <w:t>że nie będą funkcjonować od 19 kwietnia ale że najpierw rząd uruchomi pilotaż.</w:t>
      </w:r>
      <w:r w:rsidR="000E16E2">
        <w:rPr>
          <w:rFonts w:asciiTheme="majorHAnsi" w:hAnsiTheme="majorHAnsi" w:cstheme="majorHAnsi"/>
          <w:szCs w:val="22"/>
        </w:rPr>
        <w:t xml:space="preserve"> </w:t>
      </w:r>
      <w:r w:rsidR="0036483F" w:rsidRPr="00DB65FF">
        <w:rPr>
          <w:rFonts w:asciiTheme="majorHAnsi" w:hAnsiTheme="majorHAnsi" w:cstheme="majorHAnsi"/>
          <w:szCs w:val="22"/>
        </w:rPr>
        <w:t>To nie czas na pilotaże zdrowia i życia Polaków.  My potrafimy zaszczepić mieszkańców naszych gmin i miast – potrzebujemy jedynie szczepionek.</w:t>
      </w:r>
      <w:r w:rsidR="0006623A" w:rsidRPr="00DB65FF">
        <w:rPr>
          <w:rFonts w:asciiTheme="majorHAnsi" w:hAnsiTheme="majorHAnsi" w:cstheme="majorHAnsi"/>
          <w:szCs w:val="22"/>
        </w:rPr>
        <w:t xml:space="preserve"> </w:t>
      </w:r>
      <w:r w:rsidR="00DB65FF">
        <w:rPr>
          <w:rFonts w:asciiTheme="majorHAnsi" w:hAnsiTheme="majorHAnsi" w:cstheme="majorHAnsi"/>
          <w:szCs w:val="22"/>
        </w:rPr>
        <w:t xml:space="preserve"> </w:t>
      </w:r>
    </w:p>
    <w:p w14:paraId="5790D04F" w14:textId="0FD7E91F" w:rsidR="00DC1294" w:rsidRPr="00DC1294" w:rsidRDefault="00DC1294" w:rsidP="00DC1294">
      <w:pPr>
        <w:ind w:firstLine="426"/>
        <w:jc w:val="both"/>
        <w:rPr>
          <w:rFonts w:asciiTheme="majorHAnsi" w:hAnsiTheme="majorHAnsi" w:cstheme="majorHAnsi"/>
          <w:color w:val="1B1B1B"/>
          <w:szCs w:val="22"/>
        </w:rPr>
      </w:pPr>
      <w:bookmarkStart w:id="0" w:name="_Hlk69110339"/>
      <w:r w:rsidRPr="00DC1294">
        <w:rPr>
          <w:rFonts w:asciiTheme="majorHAnsi" w:hAnsiTheme="majorHAnsi" w:cstheme="majorHAnsi"/>
          <w:color w:val="1B1B1B"/>
          <w:szCs w:val="22"/>
        </w:rPr>
        <w:t xml:space="preserve">Podział środków w ramach Rządowego Funduszu Inwestycji Lokalnych (II i III transzy) pokazuje, że instytucje rządowe stosują polityczny klucz wyboru </w:t>
      </w:r>
      <w:r>
        <w:rPr>
          <w:rFonts w:asciiTheme="majorHAnsi" w:hAnsiTheme="majorHAnsi" w:cstheme="majorHAnsi"/>
          <w:color w:val="1B1B1B"/>
          <w:szCs w:val="22"/>
        </w:rPr>
        <w:t>jednostek samorządu terytorialnego</w:t>
      </w:r>
      <w:r w:rsidRPr="00DC1294">
        <w:rPr>
          <w:rFonts w:asciiTheme="majorHAnsi" w:hAnsiTheme="majorHAnsi" w:cstheme="majorHAnsi"/>
          <w:color w:val="1B1B1B"/>
          <w:szCs w:val="22"/>
        </w:rPr>
        <w:t xml:space="preserve"> do współpracy.  Ten model działania budzi nasze uzasadnione obawy, że „weryfikacja” Powszechnych Punktów Szczepień odbędzie się na podobnej zasadzie – kosztem mieszkańców</w:t>
      </w:r>
      <w:r>
        <w:rPr>
          <w:rFonts w:asciiTheme="majorHAnsi" w:hAnsiTheme="majorHAnsi" w:cstheme="majorHAnsi"/>
          <w:color w:val="1B1B1B"/>
          <w:szCs w:val="22"/>
        </w:rPr>
        <w:t xml:space="preserve"> oraz pogłębiania chaosu i dezorganizacji szczepień.</w:t>
      </w:r>
    </w:p>
    <w:bookmarkEnd w:id="0"/>
    <w:p w14:paraId="3A1D72A9" w14:textId="4E0B608F" w:rsidR="002C3A88" w:rsidRPr="00360693" w:rsidRDefault="002C3A88" w:rsidP="002C3A88">
      <w:pPr>
        <w:ind w:firstLine="426"/>
        <w:jc w:val="both"/>
        <w:rPr>
          <w:rFonts w:asciiTheme="majorHAnsi" w:hAnsiTheme="majorHAnsi" w:cstheme="majorHAnsi"/>
          <w:color w:val="1B1B1B"/>
          <w:szCs w:val="22"/>
        </w:rPr>
      </w:pPr>
      <w:r w:rsidRPr="00360693">
        <w:rPr>
          <w:rFonts w:asciiTheme="majorHAnsi" w:hAnsiTheme="majorHAnsi" w:cstheme="majorHAnsi"/>
          <w:color w:val="1B1B1B"/>
          <w:szCs w:val="22"/>
        </w:rPr>
        <w:t>Trudno przyjąć nagłą zmianę zdania i twierdzenie jakoby w części powiatów i miast tworzenie samorządowych punktów było już  niepotrzebne. Ma to wynikać ponoć z dużej ilości populacji wszczepionej. Dziw takie twierdzenie; szczególnie że w zapisywaniu na szczepienia nie było rejonizacji</w:t>
      </w:r>
      <w:r w:rsidR="00360693">
        <w:rPr>
          <w:rFonts w:asciiTheme="majorHAnsi" w:hAnsiTheme="majorHAnsi" w:cstheme="majorHAnsi"/>
          <w:color w:val="1B1B1B"/>
          <w:szCs w:val="22"/>
        </w:rPr>
        <w:t>.</w:t>
      </w:r>
    </w:p>
    <w:p w14:paraId="12292913" w14:textId="3A664BAC" w:rsidR="002C3A88" w:rsidRDefault="001502BD" w:rsidP="00DF0763">
      <w:pPr>
        <w:ind w:firstLine="426"/>
        <w:jc w:val="both"/>
        <w:rPr>
          <w:rFonts w:asciiTheme="majorHAnsi" w:hAnsiTheme="majorHAnsi" w:cstheme="majorHAnsi"/>
          <w:color w:val="1B1B1B"/>
          <w:szCs w:val="22"/>
        </w:rPr>
      </w:pPr>
      <w:r>
        <w:rPr>
          <w:rFonts w:asciiTheme="majorHAnsi" w:hAnsiTheme="majorHAnsi" w:cstheme="majorHAnsi"/>
          <w:color w:val="1B1B1B"/>
          <w:szCs w:val="22"/>
        </w:rPr>
        <w:t>W</w:t>
      </w:r>
      <w:r w:rsidR="00C55389" w:rsidRPr="002C3A88">
        <w:rPr>
          <w:rFonts w:asciiTheme="majorHAnsi" w:hAnsiTheme="majorHAnsi" w:cstheme="majorHAnsi"/>
          <w:color w:val="1B1B1B"/>
          <w:szCs w:val="22"/>
        </w:rPr>
        <w:t xml:space="preserve"> tak kluczowej sprawie, jaką jest program szczepienia Polaków przeciw COVID-19 potencjał samorządów jest zbyt mało wykorzystywany</w:t>
      </w:r>
      <w:r w:rsidR="00C55389">
        <w:rPr>
          <w:rFonts w:asciiTheme="majorHAnsi" w:hAnsiTheme="majorHAnsi" w:cstheme="majorHAnsi"/>
          <w:color w:val="1B1B1B"/>
          <w:szCs w:val="22"/>
        </w:rPr>
        <w:t>.</w:t>
      </w:r>
      <w:r w:rsidR="00CD6D57">
        <w:rPr>
          <w:rFonts w:asciiTheme="majorHAnsi" w:hAnsiTheme="majorHAnsi" w:cstheme="majorHAnsi"/>
          <w:color w:val="1B1B1B"/>
          <w:szCs w:val="22"/>
        </w:rPr>
        <w:t xml:space="preserve"> </w:t>
      </w:r>
      <w:r w:rsidR="002C3A88" w:rsidRPr="002C3A88">
        <w:rPr>
          <w:rFonts w:asciiTheme="majorHAnsi" w:hAnsiTheme="majorHAnsi" w:cstheme="majorHAnsi"/>
          <w:color w:val="1B1B1B"/>
          <w:szCs w:val="22"/>
        </w:rPr>
        <w:t xml:space="preserve">Apelujemy o dotrzymanie zasad tworzenia powszechnych punktów szczepień </w:t>
      </w:r>
      <w:r w:rsidR="002C3A88" w:rsidRPr="002C3A88">
        <w:rPr>
          <w:rFonts w:asciiTheme="majorHAnsi" w:hAnsiTheme="majorHAnsi" w:cstheme="majorHAnsi"/>
          <w:szCs w:val="22"/>
        </w:rPr>
        <w:t xml:space="preserve">w każdym powiecie, </w:t>
      </w:r>
      <w:r w:rsidR="002C3A88" w:rsidRPr="002C3A88">
        <w:rPr>
          <w:rFonts w:asciiTheme="majorHAnsi" w:hAnsiTheme="majorHAnsi" w:cstheme="majorHAnsi"/>
          <w:color w:val="1B1B1B"/>
          <w:szCs w:val="22"/>
        </w:rPr>
        <w:t>przez samorządy dla dobra mieszkańców Polski. Apelujemy o współdziałanie przy walce z pandemią</w:t>
      </w:r>
      <w:r w:rsidR="003B1151">
        <w:rPr>
          <w:rFonts w:asciiTheme="majorHAnsi" w:hAnsiTheme="majorHAnsi" w:cstheme="majorHAnsi"/>
          <w:color w:val="1B1B1B"/>
          <w:szCs w:val="22"/>
        </w:rPr>
        <w:t>.</w:t>
      </w:r>
    </w:p>
    <w:p w14:paraId="78BD0EB6" w14:textId="07EA4612" w:rsidR="00C62134" w:rsidRDefault="00C62134" w:rsidP="00DF0763">
      <w:pPr>
        <w:ind w:firstLine="426"/>
        <w:jc w:val="both"/>
        <w:rPr>
          <w:rFonts w:asciiTheme="majorHAnsi" w:hAnsiTheme="majorHAnsi" w:cstheme="majorHAnsi"/>
          <w:color w:val="1B1B1B"/>
          <w:szCs w:val="22"/>
        </w:rPr>
      </w:pPr>
    </w:p>
    <w:p w14:paraId="418ECE05" w14:textId="28F42528" w:rsidR="00C62134" w:rsidRDefault="00C62134" w:rsidP="000302C0">
      <w:pPr>
        <w:spacing w:before="0"/>
        <w:ind w:firstLine="425"/>
        <w:jc w:val="both"/>
        <w:rPr>
          <w:rFonts w:asciiTheme="majorHAnsi" w:hAnsiTheme="majorHAnsi" w:cstheme="majorHAnsi"/>
          <w:color w:val="1B1B1B"/>
          <w:szCs w:val="22"/>
        </w:rPr>
      </w:pPr>
      <w:r>
        <w:rPr>
          <w:rFonts w:asciiTheme="majorHAnsi" w:hAnsiTheme="majorHAnsi" w:cstheme="majorHAnsi"/>
          <w:color w:val="1B1B1B"/>
          <w:szCs w:val="22"/>
        </w:rPr>
        <w:t>Jacek Karnowski, prezydent Sopotu, prezes zarządu Stowarzyszenie „Tak! Samorządy dla Polski”</w:t>
      </w:r>
    </w:p>
    <w:p w14:paraId="4631FA9E" w14:textId="771DF99C" w:rsidR="00C62134" w:rsidRDefault="00C62134" w:rsidP="000302C0">
      <w:pPr>
        <w:spacing w:before="0"/>
        <w:ind w:firstLine="425"/>
        <w:jc w:val="both"/>
        <w:rPr>
          <w:rFonts w:asciiTheme="majorHAnsi" w:hAnsiTheme="majorHAnsi" w:cstheme="majorHAnsi"/>
          <w:color w:val="1B1B1B"/>
          <w:szCs w:val="22"/>
        </w:rPr>
      </w:pPr>
      <w:r>
        <w:rPr>
          <w:rFonts w:asciiTheme="majorHAnsi" w:hAnsiTheme="majorHAnsi" w:cstheme="majorHAnsi"/>
          <w:color w:val="1B1B1B"/>
          <w:szCs w:val="22"/>
        </w:rPr>
        <w:t xml:space="preserve">Artur Kozioł, burmistrz Wieliczki, członek zarządu </w:t>
      </w:r>
      <w:r w:rsidR="0054642A">
        <w:rPr>
          <w:rFonts w:asciiTheme="majorHAnsi" w:hAnsiTheme="majorHAnsi" w:cstheme="majorHAnsi"/>
          <w:color w:val="1B1B1B"/>
          <w:szCs w:val="22"/>
        </w:rPr>
        <w:t>stowarzyszenie</w:t>
      </w:r>
    </w:p>
    <w:p w14:paraId="53FDCBAF" w14:textId="047F96FD" w:rsidR="0054642A" w:rsidRDefault="0054642A" w:rsidP="000302C0">
      <w:pPr>
        <w:spacing w:before="0"/>
        <w:ind w:firstLine="425"/>
        <w:jc w:val="both"/>
        <w:rPr>
          <w:rFonts w:asciiTheme="majorHAnsi" w:hAnsiTheme="majorHAnsi" w:cstheme="majorHAnsi"/>
          <w:color w:val="1B1B1B"/>
          <w:szCs w:val="22"/>
        </w:rPr>
      </w:pPr>
      <w:r>
        <w:rPr>
          <w:rFonts w:asciiTheme="majorHAnsi" w:hAnsiTheme="majorHAnsi" w:cstheme="majorHAnsi"/>
          <w:color w:val="1B1B1B"/>
          <w:szCs w:val="22"/>
        </w:rPr>
        <w:t>Mirosław Lew, wójt gminy Korycin, członek zarządu stowarzyszenia</w:t>
      </w:r>
    </w:p>
    <w:p w14:paraId="0121F199" w14:textId="0FE6F261" w:rsidR="0054642A" w:rsidRDefault="0054642A" w:rsidP="000302C0">
      <w:pPr>
        <w:spacing w:before="0"/>
        <w:ind w:firstLine="425"/>
        <w:jc w:val="both"/>
        <w:rPr>
          <w:rFonts w:asciiTheme="majorHAnsi" w:hAnsiTheme="majorHAnsi" w:cstheme="majorHAnsi"/>
          <w:color w:val="1B1B1B"/>
          <w:szCs w:val="22"/>
        </w:rPr>
      </w:pPr>
      <w:r>
        <w:rPr>
          <w:rFonts w:asciiTheme="majorHAnsi" w:hAnsiTheme="majorHAnsi" w:cstheme="majorHAnsi"/>
          <w:color w:val="1B1B1B"/>
          <w:szCs w:val="22"/>
        </w:rPr>
        <w:t>Tadeusz Truskolaski, prezydent Białegostoku, członek zarządu stowarzyszenie</w:t>
      </w:r>
    </w:p>
    <w:p w14:paraId="29ED1F73" w14:textId="4E6AED49" w:rsidR="0054642A" w:rsidRPr="002C3A88" w:rsidRDefault="0054642A" w:rsidP="000302C0">
      <w:pPr>
        <w:spacing w:before="0"/>
        <w:ind w:firstLine="425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color w:val="1B1B1B"/>
          <w:szCs w:val="22"/>
        </w:rPr>
        <w:t>Dorota Zmarzlak, wójt gminy Izabelin, członek zarządu stowarzyszenia</w:t>
      </w:r>
    </w:p>
    <w:sectPr w:rsidR="0054642A" w:rsidRPr="002C3A88" w:rsidSect="00DE53E3">
      <w:headerReference w:type="default" r:id="rId7"/>
      <w:footerReference w:type="default" r:id="rId8"/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641B" w14:textId="77777777" w:rsidR="00BA306B" w:rsidRDefault="00BA306B" w:rsidP="00435205">
      <w:pPr>
        <w:spacing w:before="0"/>
      </w:pPr>
      <w:r>
        <w:separator/>
      </w:r>
    </w:p>
  </w:endnote>
  <w:endnote w:type="continuationSeparator" w:id="0">
    <w:p w14:paraId="07B62F0E" w14:textId="77777777" w:rsidR="00BA306B" w:rsidRDefault="00BA306B" w:rsidP="004352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54EA" w14:textId="507F141E" w:rsidR="00C179A6" w:rsidRDefault="00C179A6">
    <w:pPr>
      <w:pStyle w:val="Stopka"/>
      <w:rPr>
        <w:rFonts w:asciiTheme="majorHAnsi" w:hAnsiTheme="majorHAnsi" w:cstheme="majorHAnsi"/>
        <w:sz w:val="20"/>
        <w:szCs w:val="22"/>
      </w:rPr>
    </w:pPr>
    <w:r w:rsidRPr="00C179A6">
      <w:rPr>
        <w:rFonts w:asciiTheme="majorHAnsi" w:hAnsiTheme="majorHAnsi" w:cstheme="majorHAnsi"/>
        <w:sz w:val="20"/>
        <w:szCs w:val="22"/>
      </w:rPr>
      <w:t>Więcej informacji:</w:t>
    </w:r>
  </w:p>
  <w:p w14:paraId="3633A6DB" w14:textId="73ADD04F" w:rsidR="002C3A88" w:rsidRPr="00C179A6" w:rsidRDefault="002C3A88">
    <w:pPr>
      <w:pStyle w:val="Stopka"/>
      <w:rPr>
        <w:rFonts w:asciiTheme="majorHAnsi" w:hAnsiTheme="majorHAnsi" w:cstheme="majorHAnsi"/>
        <w:sz w:val="20"/>
        <w:szCs w:val="22"/>
      </w:rPr>
    </w:pPr>
    <w:r>
      <w:rPr>
        <w:rFonts w:asciiTheme="majorHAnsi" w:hAnsiTheme="majorHAnsi" w:cstheme="majorHAnsi"/>
        <w:sz w:val="20"/>
        <w:szCs w:val="22"/>
      </w:rPr>
      <w:t xml:space="preserve">Jacek Karnowski, </w:t>
    </w:r>
    <w:hyperlink r:id="rId1" w:history="1">
      <w:r w:rsidRPr="00F0439B">
        <w:rPr>
          <w:rStyle w:val="Hipercze"/>
          <w:rFonts w:asciiTheme="majorHAnsi" w:hAnsiTheme="majorHAnsi" w:cstheme="majorHAnsi"/>
          <w:sz w:val="20"/>
          <w:szCs w:val="22"/>
        </w:rPr>
        <w:t>Jacek.Karnowski@um.sopot.pl</w:t>
      </w:r>
    </w:hyperlink>
    <w:r>
      <w:rPr>
        <w:rFonts w:asciiTheme="majorHAnsi" w:hAnsiTheme="majorHAnsi" w:cstheme="majorHAnsi"/>
        <w:sz w:val="20"/>
        <w:szCs w:val="22"/>
      </w:rPr>
      <w:t xml:space="preserve"> 609 680 840 </w:t>
    </w:r>
  </w:p>
  <w:p w14:paraId="50E41466" w14:textId="6AC20C37" w:rsidR="008A3A87" w:rsidRPr="00C179A6" w:rsidRDefault="00C179A6">
    <w:pPr>
      <w:pStyle w:val="Stopka"/>
      <w:rPr>
        <w:rFonts w:asciiTheme="majorHAnsi" w:hAnsiTheme="majorHAnsi" w:cstheme="majorHAnsi"/>
        <w:sz w:val="20"/>
        <w:szCs w:val="22"/>
      </w:rPr>
    </w:pPr>
    <w:r w:rsidRPr="00C179A6">
      <w:rPr>
        <w:rFonts w:asciiTheme="majorHAnsi" w:hAnsiTheme="majorHAnsi" w:cstheme="majorHAnsi"/>
        <w:sz w:val="20"/>
        <w:szCs w:val="22"/>
      </w:rPr>
      <w:t xml:space="preserve">Dorota Zmarzlak, </w:t>
    </w:r>
    <w:hyperlink r:id="rId2" w:history="1">
      <w:r w:rsidRPr="00C179A6">
        <w:rPr>
          <w:rStyle w:val="Hipercze"/>
          <w:rFonts w:asciiTheme="majorHAnsi" w:hAnsiTheme="majorHAnsi" w:cstheme="majorHAnsi"/>
          <w:sz w:val="20"/>
          <w:szCs w:val="22"/>
        </w:rPr>
        <w:t>dorota.zmarzlak@izabelin.pl</w:t>
      </w:r>
    </w:hyperlink>
    <w:r w:rsidRPr="00C179A6">
      <w:rPr>
        <w:rFonts w:asciiTheme="majorHAnsi" w:hAnsiTheme="majorHAnsi" w:cstheme="majorHAnsi"/>
        <w:sz w:val="20"/>
        <w:szCs w:val="22"/>
      </w:rPr>
      <w:t xml:space="preserve"> 501</w:t>
    </w:r>
    <w:r w:rsidR="006B645D">
      <w:rPr>
        <w:rFonts w:asciiTheme="majorHAnsi" w:hAnsiTheme="majorHAnsi" w:cstheme="majorHAnsi"/>
        <w:sz w:val="20"/>
        <w:szCs w:val="22"/>
      </w:rPr>
      <w:t xml:space="preserve"> </w:t>
    </w:r>
    <w:r w:rsidRPr="00C179A6">
      <w:rPr>
        <w:rFonts w:asciiTheme="majorHAnsi" w:hAnsiTheme="majorHAnsi" w:cstheme="majorHAnsi"/>
        <w:sz w:val="20"/>
        <w:szCs w:val="22"/>
      </w:rPr>
      <w:t>162288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6695" w14:textId="77777777" w:rsidR="00BA306B" w:rsidRDefault="00BA306B" w:rsidP="00435205">
      <w:pPr>
        <w:spacing w:before="0"/>
      </w:pPr>
      <w:r>
        <w:separator/>
      </w:r>
    </w:p>
  </w:footnote>
  <w:footnote w:type="continuationSeparator" w:id="0">
    <w:p w14:paraId="2741FFEC" w14:textId="77777777" w:rsidR="00BA306B" w:rsidRDefault="00BA306B" w:rsidP="004352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455B" w14:textId="33331C39" w:rsidR="00D3170F" w:rsidRDefault="00D3170F">
    <w:pPr>
      <w:pStyle w:val="Nagwek"/>
    </w:pPr>
    <w:r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2A766EF7" wp14:editId="47EEE77A">
          <wp:extent cx="1286510" cy="1056468"/>
          <wp:effectExtent l="0" t="0" r="889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81" t="25024" r="35775" b="29354"/>
                  <a:stretch/>
                </pic:blipFill>
                <pic:spPr bwMode="auto">
                  <a:xfrm>
                    <a:off x="0" y="0"/>
                    <a:ext cx="1298456" cy="10662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88E"/>
    <w:multiLevelType w:val="multilevel"/>
    <w:tmpl w:val="E3AE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1B4DCE"/>
    <w:multiLevelType w:val="multilevel"/>
    <w:tmpl w:val="1982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C8"/>
    <w:rsid w:val="0000348C"/>
    <w:rsid w:val="00010DA7"/>
    <w:rsid w:val="00020780"/>
    <w:rsid w:val="0002386E"/>
    <w:rsid w:val="000302C0"/>
    <w:rsid w:val="0003337E"/>
    <w:rsid w:val="00056006"/>
    <w:rsid w:val="00061DFD"/>
    <w:rsid w:val="0006623A"/>
    <w:rsid w:val="00073D8D"/>
    <w:rsid w:val="00081BB1"/>
    <w:rsid w:val="00083F9E"/>
    <w:rsid w:val="000A67B7"/>
    <w:rsid w:val="000B4C00"/>
    <w:rsid w:val="000D6CD8"/>
    <w:rsid w:val="000E16E2"/>
    <w:rsid w:val="001062D1"/>
    <w:rsid w:val="00115814"/>
    <w:rsid w:val="00117C53"/>
    <w:rsid w:val="00120955"/>
    <w:rsid w:val="00121079"/>
    <w:rsid w:val="00124DB1"/>
    <w:rsid w:val="00127437"/>
    <w:rsid w:val="001502BD"/>
    <w:rsid w:val="001503EE"/>
    <w:rsid w:val="00171CF8"/>
    <w:rsid w:val="001871AE"/>
    <w:rsid w:val="00197C8D"/>
    <w:rsid w:val="001A2083"/>
    <w:rsid w:val="001B3AED"/>
    <w:rsid w:val="001C059F"/>
    <w:rsid w:val="001D4CD9"/>
    <w:rsid w:val="001E00C7"/>
    <w:rsid w:val="001E4B09"/>
    <w:rsid w:val="001E6433"/>
    <w:rsid w:val="001F7ADA"/>
    <w:rsid w:val="00206B89"/>
    <w:rsid w:val="00213D11"/>
    <w:rsid w:val="00220499"/>
    <w:rsid w:val="00223B0C"/>
    <w:rsid w:val="00225BCC"/>
    <w:rsid w:val="00226268"/>
    <w:rsid w:val="00227163"/>
    <w:rsid w:val="002352C8"/>
    <w:rsid w:val="00235AF9"/>
    <w:rsid w:val="00241A07"/>
    <w:rsid w:val="0026663F"/>
    <w:rsid w:val="00266BE8"/>
    <w:rsid w:val="002808F4"/>
    <w:rsid w:val="00294164"/>
    <w:rsid w:val="002A03C3"/>
    <w:rsid w:val="002A4CC3"/>
    <w:rsid w:val="002A52E0"/>
    <w:rsid w:val="002A5860"/>
    <w:rsid w:val="002B5574"/>
    <w:rsid w:val="002C3A88"/>
    <w:rsid w:val="002D061E"/>
    <w:rsid w:val="00304C76"/>
    <w:rsid w:val="0032083F"/>
    <w:rsid w:val="00355651"/>
    <w:rsid w:val="00360693"/>
    <w:rsid w:val="0036483F"/>
    <w:rsid w:val="0037679C"/>
    <w:rsid w:val="00377C0A"/>
    <w:rsid w:val="00380D0B"/>
    <w:rsid w:val="00383E84"/>
    <w:rsid w:val="00386144"/>
    <w:rsid w:val="00386572"/>
    <w:rsid w:val="003A2049"/>
    <w:rsid w:val="003A7A2A"/>
    <w:rsid w:val="003B1151"/>
    <w:rsid w:val="003C256E"/>
    <w:rsid w:val="003D4541"/>
    <w:rsid w:val="003D675A"/>
    <w:rsid w:val="003D6D99"/>
    <w:rsid w:val="003E18AC"/>
    <w:rsid w:val="003F7A48"/>
    <w:rsid w:val="0041429F"/>
    <w:rsid w:val="004159FA"/>
    <w:rsid w:val="00416D5A"/>
    <w:rsid w:val="00425CA0"/>
    <w:rsid w:val="00435205"/>
    <w:rsid w:val="0043668C"/>
    <w:rsid w:val="004369CF"/>
    <w:rsid w:val="00467A1D"/>
    <w:rsid w:val="00471D0A"/>
    <w:rsid w:val="00493EA9"/>
    <w:rsid w:val="004B18F3"/>
    <w:rsid w:val="004B2CCF"/>
    <w:rsid w:val="004C123D"/>
    <w:rsid w:val="004D3731"/>
    <w:rsid w:val="004E04A5"/>
    <w:rsid w:val="004F1803"/>
    <w:rsid w:val="00510957"/>
    <w:rsid w:val="00517174"/>
    <w:rsid w:val="00521E4C"/>
    <w:rsid w:val="005401DA"/>
    <w:rsid w:val="0054642A"/>
    <w:rsid w:val="00560ED4"/>
    <w:rsid w:val="005613D4"/>
    <w:rsid w:val="00576972"/>
    <w:rsid w:val="00590ED2"/>
    <w:rsid w:val="00592D1F"/>
    <w:rsid w:val="00594A22"/>
    <w:rsid w:val="005B4F94"/>
    <w:rsid w:val="005C1FB9"/>
    <w:rsid w:val="005D0B5E"/>
    <w:rsid w:val="005E4AD9"/>
    <w:rsid w:val="005F4EB3"/>
    <w:rsid w:val="00603A08"/>
    <w:rsid w:val="0060623E"/>
    <w:rsid w:val="00622707"/>
    <w:rsid w:val="00623684"/>
    <w:rsid w:val="006314B1"/>
    <w:rsid w:val="006361D8"/>
    <w:rsid w:val="006408B4"/>
    <w:rsid w:val="00652890"/>
    <w:rsid w:val="0065393E"/>
    <w:rsid w:val="006641FE"/>
    <w:rsid w:val="00665543"/>
    <w:rsid w:val="0067157C"/>
    <w:rsid w:val="0067162C"/>
    <w:rsid w:val="006859D9"/>
    <w:rsid w:val="006B30A6"/>
    <w:rsid w:val="006B645D"/>
    <w:rsid w:val="006E4EBE"/>
    <w:rsid w:val="006F113A"/>
    <w:rsid w:val="006F5558"/>
    <w:rsid w:val="00704A14"/>
    <w:rsid w:val="00704B4C"/>
    <w:rsid w:val="00722DEC"/>
    <w:rsid w:val="00734A12"/>
    <w:rsid w:val="00737941"/>
    <w:rsid w:val="00751C8A"/>
    <w:rsid w:val="00793660"/>
    <w:rsid w:val="007A25F3"/>
    <w:rsid w:val="007A7555"/>
    <w:rsid w:val="007B2748"/>
    <w:rsid w:val="007D1DDA"/>
    <w:rsid w:val="007D32FE"/>
    <w:rsid w:val="007E06B9"/>
    <w:rsid w:val="007F24AA"/>
    <w:rsid w:val="007F595C"/>
    <w:rsid w:val="00817973"/>
    <w:rsid w:val="00820A1C"/>
    <w:rsid w:val="0082381E"/>
    <w:rsid w:val="00833246"/>
    <w:rsid w:val="00843956"/>
    <w:rsid w:val="008465C3"/>
    <w:rsid w:val="00846C81"/>
    <w:rsid w:val="008559F3"/>
    <w:rsid w:val="00866431"/>
    <w:rsid w:val="00883820"/>
    <w:rsid w:val="00895930"/>
    <w:rsid w:val="008967BB"/>
    <w:rsid w:val="008A3A87"/>
    <w:rsid w:val="008D545E"/>
    <w:rsid w:val="008D5FD3"/>
    <w:rsid w:val="008D646D"/>
    <w:rsid w:val="008F52BA"/>
    <w:rsid w:val="009050F5"/>
    <w:rsid w:val="009144C7"/>
    <w:rsid w:val="0092188E"/>
    <w:rsid w:val="009373C9"/>
    <w:rsid w:val="0094306F"/>
    <w:rsid w:val="009435B7"/>
    <w:rsid w:val="00976223"/>
    <w:rsid w:val="00990CFD"/>
    <w:rsid w:val="009A10B8"/>
    <w:rsid w:val="009A6702"/>
    <w:rsid w:val="009B2E45"/>
    <w:rsid w:val="00A034FE"/>
    <w:rsid w:val="00A13E35"/>
    <w:rsid w:val="00A25910"/>
    <w:rsid w:val="00A3367D"/>
    <w:rsid w:val="00A54262"/>
    <w:rsid w:val="00A71A99"/>
    <w:rsid w:val="00A93EAF"/>
    <w:rsid w:val="00A95E97"/>
    <w:rsid w:val="00AA7592"/>
    <w:rsid w:val="00AB2F74"/>
    <w:rsid w:val="00AB5542"/>
    <w:rsid w:val="00AB6D06"/>
    <w:rsid w:val="00AD3BC8"/>
    <w:rsid w:val="00AE1F14"/>
    <w:rsid w:val="00AF4362"/>
    <w:rsid w:val="00B16D22"/>
    <w:rsid w:val="00B2232B"/>
    <w:rsid w:val="00B32651"/>
    <w:rsid w:val="00B34E55"/>
    <w:rsid w:val="00B652F1"/>
    <w:rsid w:val="00B81AA4"/>
    <w:rsid w:val="00B87407"/>
    <w:rsid w:val="00BA2BF1"/>
    <w:rsid w:val="00BA306B"/>
    <w:rsid w:val="00BC24F7"/>
    <w:rsid w:val="00BC4737"/>
    <w:rsid w:val="00BF7A28"/>
    <w:rsid w:val="00C02166"/>
    <w:rsid w:val="00C16518"/>
    <w:rsid w:val="00C179A6"/>
    <w:rsid w:val="00C53C4A"/>
    <w:rsid w:val="00C55389"/>
    <w:rsid w:val="00C62134"/>
    <w:rsid w:val="00C71B47"/>
    <w:rsid w:val="00C75925"/>
    <w:rsid w:val="00C768AA"/>
    <w:rsid w:val="00C77241"/>
    <w:rsid w:val="00C917C5"/>
    <w:rsid w:val="00CB463B"/>
    <w:rsid w:val="00CC1CDE"/>
    <w:rsid w:val="00CD37B8"/>
    <w:rsid w:val="00CD4A54"/>
    <w:rsid w:val="00CD6D57"/>
    <w:rsid w:val="00CE3828"/>
    <w:rsid w:val="00CE5FB0"/>
    <w:rsid w:val="00CF5BDB"/>
    <w:rsid w:val="00D02C38"/>
    <w:rsid w:val="00D1436F"/>
    <w:rsid w:val="00D20A92"/>
    <w:rsid w:val="00D27483"/>
    <w:rsid w:val="00D3170F"/>
    <w:rsid w:val="00D44C7A"/>
    <w:rsid w:val="00D545CF"/>
    <w:rsid w:val="00D6241B"/>
    <w:rsid w:val="00D63673"/>
    <w:rsid w:val="00D64546"/>
    <w:rsid w:val="00D65918"/>
    <w:rsid w:val="00DB5FB6"/>
    <w:rsid w:val="00DB65FF"/>
    <w:rsid w:val="00DC1294"/>
    <w:rsid w:val="00DC4226"/>
    <w:rsid w:val="00DD2EE6"/>
    <w:rsid w:val="00DD4AE1"/>
    <w:rsid w:val="00DE53E3"/>
    <w:rsid w:val="00DF0763"/>
    <w:rsid w:val="00DF0EFB"/>
    <w:rsid w:val="00DF7D4D"/>
    <w:rsid w:val="00E005D0"/>
    <w:rsid w:val="00E02091"/>
    <w:rsid w:val="00E04805"/>
    <w:rsid w:val="00E067B6"/>
    <w:rsid w:val="00E217C6"/>
    <w:rsid w:val="00E319A4"/>
    <w:rsid w:val="00E348F3"/>
    <w:rsid w:val="00E3585D"/>
    <w:rsid w:val="00E52969"/>
    <w:rsid w:val="00E52FF5"/>
    <w:rsid w:val="00E56AE6"/>
    <w:rsid w:val="00E64AD8"/>
    <w:rsid w:val="00E67C79"/>
    <w:rsid w:val="00E70515"/>
    <w:rsid w:val="00E8611D"/>
    <w:rsid w:val="00E879AD"/>
    <w:rsid w:val="00E95F9F"/>
    <w:rsid w:val="00EA5E3A"/>
    <w:rsid w:val="00EB582F"/>
    <w:rsid w:val="00EC3131"/>
    <w:rsid w:val="00EC52BF"/>
    <w:rsid w:val="00EE23CF"/>
    <w:rsid w:val="00F10BE7"/>
    <w:rsid w:val="00F255A9"/>
    <w:rsid w:val="00F41BFB"/>
    <w:rsid w:val="00F47CF5"/>
    <w:rsid w:val="00F60192"/>
    <w:rsid w:val="00F62AF7"/>
    <w:rsid w:val="00F71F06"/>
    <w:rsid w:val="00FA0D8E"/>
    <w:rsid w:val="00FA4D61"/>
    <w:rsid w:val="00FA5DAE"/>
    <w:rsid w:val="00FB6033"/>
    <w:rsid w:val="00FD17C9"/>
    <w:rsid w:val="00F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CEA9"/>
  <w15:chartTrackingRefBased/>
  <w15:docId w15:val="{9F923CF4-49F8-F54E-9768-6C707C06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2C8"/>
    <w:pPr>
      <w:spacing w:before="120"/>
    </w:pPr>
    <w:rPr>
      <w:rFonts w:ascii="Arial" w:eastAsia="ヒラギノ角ゴ Pro W3" w:hAnsi="Arial" w:cs="Times New Roman"/>
      <w:color w:val="000000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E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60192"/>
    <w:pPr>
      <w:spacing w:before="100" w:beforeAutospacing="1" w:after="100" w:afterAutospacing="1"/>
      <w:outlineLvl w:val="1"/>
    </w:pPr>
    <w:rPr>
      <w:rFonts w:ascii="Calibri" w:eastAsiaTheme="minorHAnsi" w:hAnsi="Calibri" w:cs="Calibri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352C8"/>
  </w:style>
  <w:style w:type="character" w:styleId="Hipercze">
    <w:name w:val="Hyperlink"/>
    <w:basedOn w:val="Domylnaczcionkaakapitu"/>
    <w:uiPriority w:val="99"/>
    <w:unhideWhenUsed/>
    <w:rsid w:val="002352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2C8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2C8"/>
    <w:rPr>
      <w:rFonts w:ascii="Times New Roman" w:eastAsia="ヒラギノ角ゴ Pro W3" w:hAnsi="Times New Roman" w:cs="Times New Roman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520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35205"/>
    <w:rPr>
      <w:rFonts w:ascii="Arial" w:eastAsia="ヒラギノ角ゴ Pro W3" w:hAnsi="Arial" w:cs="Times New Roman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43520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35205"/>
    <w:rPr>
      <w:rFonts w:ascii="Arial" w:eastAsia="ヒラギノ角ゴ Pro W3" w:hAnsi="Arial" w:cs="Times New Roman"/>
      <w:color w:val="000000"/>
      <w:sz w:val="22"/>
    </w:rPr>
  </w:style>
  <w:style w:type="character" w:styleId="Nierozpoznanawzmianka">
    <w:name w:val="Unresolved Mention"/>
    <w:basedOn w:val="Domylnaczcionkaakapitu"/>
    <w:uiPriority w:val="99"/>
    <w:rsid w:val="00C179A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192"/>
    <w:rPr>
      <w:rFonts w:ascii="Calibri" w:hAnsi="Calibri" w:cs="Calibri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83E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A54262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pl-PL"/>
    </w:rPr>
  </w:style>
  <w:style w:type="paragraph" w:customStyle="1" w:styleId="Standard">
    <w:name w:val="Standard"/>
    <w:rsid w:val="00010DA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65393E"/>
    <w:pPr>
      <w:spacing w:before="100" w:beforeAutospacing="1" w:after="100" w:afterAutospacing="1"/>
    </w:pPr>
    <w:rPr>
      <w:rFonts w:ascii="Calibri" w:eastAsiaTheme="minorHAnsi" w:hAnsi="Calibri" w:cs="Calibri"/>
      <w:color w:val="auto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5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7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1170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1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59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0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23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2105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5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792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6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0481">
                      <w:marLeft w:val="18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3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6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44445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5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71758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1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4725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12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291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3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0666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52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4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3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0365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0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081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0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4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497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48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9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2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1762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7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5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3842">
                      <w:marLeft w:val="18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0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52899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09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1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8298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9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3752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08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30443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7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1938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rota.zmarzlak@izabelin.pl" TargetMode="External"/><Relationship Id="rId1" Type="http://schemas.openxmlformats.org/officeDocument/2006/relationships/hyperlink" Target="mailto:Jacek.Karnowski@um.sopo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Szczesiak</dc:creator>
  <cp:keywords/>
  <dc:description/>
  <cp:lastModifiedBy>UG Izabelin</cp:lastModifiedBy>
  <cp:revision>9</cp:revision>
  <dcterms:created xsi:type="dcterms:W3CDTF">2021-04-12T07:14:00Z</dcterms:created>
  <dcterms:modified xsi:type="dcterms:W3CDTF">2021-04-12T07:25:00Z</dcterms:modified>
  <cp:category/>
</cp:coreProperties>
</file>