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36B6" w14:textId="3513A353" w:rsidR="001B5B44" w:rsidRDefault="00B15A11" w:rsidP="0004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8C">
        <w:rPr>
          <w:rFonts w:ascii="Times New Roman" w:hAnsi="Times New Roman" w:cs="Times New Roman"/>
          <w:b/>
          <w:sz w:val="28"/>
          <w:szCs w:val="28"/>
        </w:rPr>
        <w:t xml:space="preserve">Informacja o laureatach </w:t>
      </w:r>
      <w:r w:rsidR="0004498C">
        <w:rPr>
          <w:rFonts w:ascii="Times New Roman" w:hAnsi="Times New Roman" w:cs="Times New Roman"/>
          <w:b/>
          <w:sz w:val="28"/>
          <w:szCs w:val="28"/>
        </w:rPr>
        <w:br/>
      </w:r>
      <w:r w:rsidRPr="0004498C">
        <w:rPr>
          <w:rFonts w:ascii="Times New Roman" w:hAnsi="Times New Roman" w:cs="Times New Roman"/>
          <w:b/>
          <w:sz w:val="28"/>
          <w:szCs w:val="28"/>
        </w:rPr>
        <w:t>Nagrody i Stypendiów Naukowych Prezydenta Miasta w 20</w:t>
      </w:r>
      <w:r w:rsidR="00783C38">
        <w:rPr>
          <w:rFonts w:ascii="Times New Roman" w:hAnsi="Times New Roman" w:cs="Times New Roman"/>
          <w:b/>
          <w:sz w:val="28"/>
          <w:szCs w:val="28"/>
        </w:rPr>
        <w:t>20</w:t>
      </w:r>
      <w:r w:rsidRPr="0004498C">
        <w:rPr>
          <w:rFonts w:ascii="Times New Roman" w:hAnsi="Times New Roman" w:cs="Times New Roman"/>
          <w:b/>
          <w:sz w:val="28"/>
          <w:szCs w:val="28"/>
        </w:rPr>
        <w:t>r.</w:t>
      </w:r>
    </w:p>
    <w:p w14:paraId="4D6D89D5" w14:textId="77777777" w:rsidR="00BF2633" w:rsidRPr="0004498C" w:rsidRDefault="00BF2633" w:rsidP="0004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1B079" w14:textId="77777777" w:rsidR="00B15A11" w:rsidRPr="0004498C" w:rsidRDefault="00B15A11" w:rsidP="00B15A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98C">
        <w:rPr>
          <w:rFonts w:ascii="Times New Roman" w:hAnsi="Times New Roman" w:cs="Times New Roman"/>
          <w:b/>
          <w:sz w:val="24"/>
          <w:szCs w:val="24"/>
          <w:u w:val="single"/>
        </w:rPr>
        <w:t>Nagroda Naukowa Prezydenta Miasta</w:t>
      </w:r>
    </w:p>
    <w:p w14:paraId="68A4CB9D" w14:textId="77777777" w:rsidR="008E6DA5" w:rsidRPr="008E6DA5" w:rsidRDefault="00632EE4" w:rsidP="00632EE4">
      <w:pPr>
        <w:jc w:val="both"/>
        <w:rPr>
          <w:rFonts w:ascii="Times New Roman" w:hAnsi="Times New Roman" w:cs="Times New Roman"/>
          <w:sz w:val="24"/>
          <w:szCs w:val="24"/>
        </w:rPr>
      </w:pPr>
      <w:r w:rsidRPr="008E6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UKW </w:t>
      </w:r>
      <w:proofErr w:type="spellStart"/>
      <w:r w:rsidRPr="008E6DA5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8E6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Helena </w:t>
      </w:r>
      <w:proofErr w:type="spellStart"/>
      <w:r w:rsidRPr="008E6DA5">
        <w:rPr>
          <w:rFonts w:ascii="Times New Roman" w:hAnsi="Times New Roman" w:cs="Times New Roman"/>
          <w:b/>
          <w:sz w:val="24"/>
          <w:szCs w:val="24"/>
          <w:lang w:val="en-US"/>
        </w:rPr>
        <w:t>Ostrowicka</w:t>
      </w:r>
      <w:proofErr w:type="spellEnd"/>
      <w:r w:rsidRPr="008E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DA5">
        <w:rPr>
          <w:rFonts w:ascii="Times New Roman" w:hAnsi="Times New Roman" w:cs="Times New Roman"/>
          <w:sz w:val="24"/>
          <w:szCs w:val="24"/>
        </w:rPr>
        <w:t xml:space="preserve">– </w:t>
      </w:r>
      <w:r w:rsidRPr="008E6DA5">
        <w:rPr>
          <w:rFonts w:ascii="Times New Roman" w:hAnsi="Times New Roman" w:cs="Times New Roman"/>
          <w:b/>
          <w:bCs/>
          <w:sz w:val="24"/>
          <w:szCs w:val="24"/>
        </w:rPr>
        <w:t>Uniwersytet Kazimierza Wielkiego</w:t>
      </w:r>
    </w:p>
    <w:p w14:paraId="74A8D221" w14:textId="688B8371" w:rsidR="00632EE4" w:rsidRPr="008E6DA5" w:rsidRDefault="008E6DA5" w:rsidP="00632EE4">
      <w:pPr>
        <w:jc w:val="both"/>
        <w:rPr>
          <w:rFonts w:ascii="Times New Roman" w:hAnsi="Times New Roman" w:cs="Times New Roman"/>
          <w:sz w:val="24"/>
          <w:szCs w:val="24"/>
        </w:rPr>
      </w:pPr>
      <w:r w:rsidRPr="008E6DA5">
        <w:rPr>
          <w:rFonts w:ascii="Times New Roman" w:hAnsi="Times New Roman" w:cs="Times New Roman"/>
          <w:sz w:val="24"/>
          <w:szCs w:val="24"/>
        </w:rPr>
        <w:t>K</w:t>
      </w:r>
      <w:r w:rsidR="00632EE4" w:rsidRPr="008E6DA5">
        <w:rPr>
          <w:rFonts w:ascii="Times New Roman" w:hAnsi="Times New Roman" w:cs="Times New Roman"/>
          <w:sz w:val="24"/>
          <w:szCs w:val="24"/>
        </w:rPr>
        <w:t>ierownik Katedry Metodologii Badań i Studiów nad Dyskursem na Wydziale Pedagogiki UKW.</w:t>
      </w:r>
    </w:p>
    <w:p w14:paraId="0B922D22" w14:textId="4568E1DC" w:rsidR="00632EE4" w:rsidRPr="008E6DA5" w:rsidRDefault="00632EE4" w:rsidP="00632EE4">
      <w:pPr>
        <w:jc w:val="both"/>
        <w:rPr>
          <w:rFonts w:ascii="Times New Roman" w:hAnsi="Times New Roman" w:cs="Times New Roman"/>
          <w:sz w:val="24"/>
          <w:szCs w:val="24"/>
        </w:rPr>
      </w:pPr>
      <w:r w:rsidRPr="008E6DA5">
        <w:rPr>
          <w:rFonts w:ascii="Times New Roman" w:hAnsi="Times New Roman" w:cs="Times New Roman"/>
          <w:sz w:val="24"/>
          <w:szCs w:val="24"/>
        </w:rPr>
        <w:t xml:space="preserve">Wniosek </w:t>
      </w:r>
      <w:r w:rsidR="00524692" w:rsidRPr="008E6DA5">
        <w:rPr>
          <w:rFonts w:ascii="Times New Roman" w:hAnsi="Times New Roman" w:cs="Times New Roman"/>
          <w:sz w:val="24"/>
          <w:szCs w:val="24"/>
        </w:rPr>
        <w:t>za całokształt pracy naukowej i organizacyjnej, za działalność naukową w zakresie badań nad dyskursem edukacyjnym i polityką wobec szkolnictwa wyższego</w:t>
      </w:r>
      <w:r w:rsidRPr="008E6D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0456973"/>
      <w:r w:rsidR="008E6DA5">
        <w:rPr>
          <w:rFonts w:ascii="Times New Roman" w:hAnsi="Times New Roman" w:cs="Times New Roman"/>
          <w:sz w:val="24"/>
          <w:szCs w:val="24"/>
        </w:rPr>
        <w:t>P</w:t>
      </w:r>
      <w:r w:rsidRPr="008E6DA5">
        <w:rPr>
          <w:rFonts w:ascii="Times New Roman" w:hAnsi="Times New Roman" w:cs="Times New Roman"/>
          <w:sz w:val="24"/>
          <w:szCs w:val="24"/>
        </w:rPr>
        <w:t xml:space="preserve">ublikuje w renomowanych wydawnictwach zagranicznych i krajowych. W ostatnich dwóch latach opublikowała 10 tekstów w tym: 3 monografie, 2 artykuły w prestiżowych czasopismach z listy filadelfijskiej i 5 publikacji naukowych. Dorobek publikacyjny w latach 2018-2019 w ocenie punktowej według bazy </w:t>
      </w:r>
      <w:proofErr w:type="spellStart"/>
      <w:r w:rsidRPr="008E6DA5">
        <w:rPr>
          <w:rFonts w:ascii="Times New Roman" w:hAnsi="Times New Roman" w:cs="Times New Roman"/>
          <w:sz w:val="24"/>
          <w:szCs w:val="24"/>
        </w:rPr>
        <w:t>Expertus</w:t>
      </w:r>
      <w:proofErr w:type="spellEnd"/>
      <w:r w:rsidRPr="008E6DA5">
        <w:rPr>
          <w:rFonts w:ascii="Times New Roman" w:hAnsi="Times New Roman" w:cs="Times New Roman"/>
          <w:sz w:val="24"/>
          <w:szCs w:val="24"/>
        </w:rPr>
        <w:t xml:space="preserve"> wynosi 470,4 pkt.  W 2019 r. sfinalizowała 4-letni projekt N</w:t>
      </w:r>
      <w:r w:rsidR="008E6DA5">
        <w:rPr>
          <w:rFonts w:ascii="Times New Roman" w:hAnsi="Times New Roman" w:cs="Times New Roman"/>
          <w:sz w:val="24"/>
          <w:szCs w:val="24"/>
        </w:rPr>
        <w:t xml:space="preserve">arodowego Centrum Nauki </w:t>
      </w:r>
      <w:r w:rsidRPr="008E6DA5">
        <w:rPr>
          <w:rFonts w:ascii="Times New Roman" w:hAnsi="Times New Roman" w:cs="Times New Roman"/>
          <w:sz w:val="24"/>
          <w:szCs w:val="24"/>
        </w:rPr>
        <w:t xml:space="preserve">pt. </w:t>
      </w:r>
      <w:r w:rsidRPr="008E6DA5">
        <w:rPr>
          <w:rFonts w:ascii="Times New Roman" w:hAnsi="Times New Roman" w:cs="Times New Roman"/>
          <w:i/>
          <w:sz w:val="24"/>
          <w:szCs w:val="24"/>
        </w:rPr>
        <w:t>„Urządzanie Uniwersytetu – dyskursywny obraz współczesnej reformy szkolnictwa w Polsce”.</w:t>
      </w:r>
      <w:r w:rsidRPr="008E6DA5">
        <w:rPr>
          <w:rFonts w:ascii="Times New Roman" w:hAnsi="Times New Roman" w:cs="Times New Roman"/>
          <w:sz w:val="24"/>
          <w:szCs w:val="24"/>
        </w:rPr>
        <w:t xml:space="preserve"> Przez ostatnie dwa lata była ekspertką w zakresie badań jakościowych w projekcie dofinansowanym przez K</w:t>
      </w:r>
      <w:r w:rsidR="003A25D4">
        <w:rPr>
          <w:rFonts w:ascii="Times New Roman" w:hAnsi="Times New Roman" w:cs="Times New Roman"/>
          <w:sz w:val="24"/>
          <w:szCs w:val="24"/>
        </w:rPr>
        <w:t>rajowe Biuro ds. Przeciwdziałania Narkomanii</w:t>
      </w:r>
      <w:r w:rsidRPr="008E6DA5">
        <w:rPr>
          <w:rFonts w:ascii="Times New Roman" w:hAnsi="Times New Roman" w:cs="Times New Roman"/>
          <w:sz w:val="24"/>
          <w:szCs w:val="24"/>
        </w:rPr>
        <w:t>. Członkini Zespołu Pedagogiki Młodzieży przy Komitecie Nauk Pedagogicznych PAN, przewodnicząca Komitetu Naukowego i Komitetu Organizacyjnego cyklicznej ogólnopolskiej konferencji naukowej nt. „</w:t>
      </w:r>
      <w:r w:rsidRPr="008E6DA5">
        <w:rPr>
          <w:rFonts w:ascii="Times New Roman" w:hAnsi="Times New Roman" w:cs="Times New Roman"/>
          <w:i/>
          <w:sz w:val="24"/>
          <w:szCs w:val="24"/>
        </w:rPr>
        <w:t xml:space="preserve">Krytycznie z Foucaultem. </w:t>
      </w:r>
      <w:proofErr w:type="spellStart"/>
      <w:r w:rsidRPr="008E6DA5">
        <w:rPr>
          <w:rFonts w:ascii="Times New Roman" w:hAnsi="Times New Roman" w:cs="Times New Roman"/>
          <w:i/>
          <w:sz w:val="24"/>
          <w:szCs w:val="24"/>
        </w:rPr>
        <w:t>Anarcheologia</w:t>
      </w:r>
      <w:proofErr w:type="spellEnd"/>
      <w:r w:rsidRPr="008E6DA5">
        <w:rPr>
          <w:rFonts w:ascii="Times New Roman" w:hAnsi="Times New Roman" w:cs="Times New Roman"/>
          <w:i/>
          <w:sz w:val="24"/>
          <w:szCs w:val="24"/>
        </w:rPr>
        <w:t xml:space="preserve"> edukacji i przestrzeni publicznej”</w:t>
      </w:r>
      <w:r w:rsidRPr="008E6DA5">
        <w:rPr>
          <w:rFonts w:ascii="Times New Roman" w:hAnsi="Times New Roman" w:cs="Times New Roman"/>
          <w:sz w:val="24"/>
          <w:szCs w:val="24"/>
        </w:rPr>
        <w:t>, organizatorka cyklicznych spotkań naukowych pn</w:t>
      </w:r>
      <w:r w:rsidRPr="008E6DA5">
        <w:rPr>
          <w:rFonts w:ascii="Times New Roman" w:hAnsi="Times New Roman" w:cs="Times New Roman"/>
          <w:i/>
          <w:sz w:val="24"/>
          <w:szCs w:val="24"/>
        </w:rPr>
        <w:t>. „Spotkania   z metodologią”,</w:t>
      </w:r>
      <w:r w:rsidRPr="008E6DA5">
        <w:rPr>
          <w:rFonts w:ascii="Times New Roman" w:hAnsi="Times New Roman" w:cs="Times New Roman"/>
          <w:sz w:val="24"/>
          <w:szCs w:val="24"/>
        </w:rPr>
        <w:t xml:space="preserve"> członkini krajowych gremiów eksperckich Zespołu Ekspertów Naukowego Centrum Nauki, recenzentka trzech czasopism naukowych i ekspertką NCN i </w:t>
      </w:r>
      <w:proofErr w:type="spellStart"/>
      <w:r w:rsidRPr="008E6DA5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8E6DA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07B1A9" w14:textId="4F75C8E5" w:rsidR="00B15A11" w:rsidRPr="00B15A11" w:rsidRDefault="00B15A11" w:rsidP="00B15A11">
      <w:pPr>
        <w:jc w:val="both"/>
        <w:rPr>
          <w:rFonts w:ascii="Times New Roman" w:hAnsi="Times New Roman" w:cs="Times New Roman"/>
          <w:sz w:val="24"/>
          <w:szCs w:val="24"/>
        </w:rPr>
      </w:pPr>
      <w:r w:rsidRPr="00B15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7895F" w14:textId="77777777" w:rsidR="00B15A11" w:rsidRPr="0004498C" w:rsidRDefault="0004498C" w:rsidP="00B15A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Dwa s</w:t>
      </w:r>
      <w:r w:rsidR="00B15A11" w:rsidRPr="0004498C">
        <w:rPr>
          <w:rFonts w:ascii="Times New Roman" w:hAnsi="Times New Roman" w:cs="Times New Roman"/>
          <w:b/>
          <w:sz w:val="24"/>
          <w:szCs w:val="24"/>
          <w:u w:val="single"/>
        </w:rPr>
        <w:t>typendia dla wybitnych młodych naukowców:</w:t>
      </w:r>
    </w:p>
    <w:p w14:paraId="01B9A9F3" w14:textId="23A816AC" w:rsidR="00783C38" w:rsidRDefault="00632EE4" w:rsidP="00632EE4">
      <w:pPr>
        <w:jc w:val="both"/>
        <w:rPr>
          <w:rFonts w:ascii="Times New Roman" w:hAnsi="Times New Roman" w:cs="Times New Roman"/>
          <w:b/>
          <w:sz w:val="24"/>
        </w:rPr>
      </w:pPr>
      <w:r w:rsidRPr="00783C38">
        <w:rPr>
          <w:rFonts w:ascii="Times New Roman" w:hAnsi="Times New Roman" w:cs="Times New Roman"/>
          <w:b/>
          <w:sz w:val="24"/>
        </w:rPr>
        <w:t xml:space="preserve">dr inż. Maciej Przybyłek – </w:t>
      </w:r>
      <w:r w:rsidR="00783C38">
        <w:rPr>
          <w:rFonts w:ascii="Times New Roman" w:hAnsi="Times New Roman" w:cs="Times New Roman"/>
          <w:b/>
          <w:sz w:val="24"/>
        </w:rPr>
        <w:t xml:space="preserve">Collegium </w:t>
      </w:r>
      <w:proofErr w:type="spellStart"/>
      <w:r w:rsidR="00783C38">
        <w:rPr>
          <w:rFonts w:ascii="Times New Roman" w:hAnsi="Times New Roman" w:cs="Times New Roman"/>
          <w:b/>
          <w:sz w:val="24"/>
        </w:rPr>
        <w:t>Medicum</w:t>
      </w:r>
      <w:proofErr w:type="spellEnd"/>
      <w:r w:rsidR="00783C38">
        <w:rPr>
          <w:rFonts w:ascii="Times New Roman" w:hAnsi="Times New Roman" w:cs="Times New Roman"/>
          <w:b/>
          <w:sz w:val="24"/>
        </w:rPr>
        <w:t xml:space="preserve"> Uniwersytetu Mikołaja Kopernika</w:t>
      </w:r>
    </w:p>
    <w:p w14:paraId="1828BE59" w14:textId="788A27F1" w:rsidR="00632EE4" w:rsidRPr="00783C38" w:rsidRDefault="00783C38" w:rsidP="00632E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A</w:t>
      </w:r>
      <w:r w:rsidR="00632EE4" w:rsidRPr="00783C38">
        <w:rPr>
          <w:rFonts w:ascii="Times New Roman" w:hAnsi="Times New Roman" w:cs="Times New Roman"/>
          <w:bCs/>
          <w:sz w:val="24"/>
        </w:rPr>
        <w:t xml:space="preserve">diunkt w Katedrze Chemii Fizycznej na Wydziale Farmaceutycznym Collegium </w:t>
      </w:r>
      <w:proofErr w:type="spellStart"/>
      <w:r w:rsidR="00632EE4" w:rsidRPr="00783C38">
        <w:rPr>
          <w:rFonts w:ascii="Times New Roman" w:hAnsi="Times New Roman" w:cs="Times New Roman"/>
          <w:bCs/>
          <w:sz w:val="24"/>
        </w:rPr>
        <w:t>Medicum</w:t>
      </w:r>
      <w:proofErr w:type="spellEnd"/>
      <w:r w:rsidR="00632EE4" w:rsidRPr="00783C38">
        <w:rPr>
          <w:rFonts w:ascii="Times New Roman" w:hAnsi="Times New Roman" w:cs="Times New Roman"/>
          <w:bCs/>
          <w:sz w:val="24"/>
        </w:rPr>
        <w:t xml:space="preserve"> UMK. Wniosek </w:t>
      </w:r>
      <w:bookmarkStart w:id="1" w:name="_Hlk40455167"/>
      <w:r w:rsidR="00632EE4" w:rsidRPr="00783C38">
        <w:rPr>
          <w:rFonts w:ascii="Times New Roman" w:hAnsi="Times New Roman" w:cs="Times New Roman"/>
          <w:bCs/>
          <w:sz w:val="24"/>
        </w:rPr>
        <w:t>za cykl publikacji dotyczących</w:t>
      </w:r>
      <w:r w:rsidR="00632EE4" w:rsidRPr="00783C38">
        <w:rPr>
          <w:rFonts w:ascii="Times New Roman" w:hAnsi="Times New Roman" w:cs="Times New Roman"/>
          <w:sz w:val="24"/>
        </w:rPr>
        <w:t xml:space="preserve"> badań nad rozpuszczalnością oraz zdolnością do tworzenia kompleksów molekularnych w ciele stałym wybranych związków aktywnych farmaceutycznie. </w:t>
      </w:r>
      <w:bookmarkStart w:id="2" w:name="_Hlk40457233"/>
      <w:bookmarkEnd w:id="1"/>
      <w:r>
        <w:rPr>
          <w:rFonts w:ascii="Times New Roman" w:hAnsi="Times New Roman" w:cs="Times New Roman"/>
          <w:sz w:val="24"/>
        </w:rPr>
        <w:t>Laureat</w:t>
      </w:r>
      <w:r w:rsidR="00632EE4" w:rsidRPr="00783C38">
        <w:rPr>
          <w:rFonts w:ascii="Times New Roman" w:hAnsi="Times New Roman" w:cs="Times New Roman"/>
          <w:sz w:val="24"/>
        </w:rPr>
        <w:t xml:space="preserve"> zajmuje się udoskonalaniem form leku ze szczególnym uwzględnieniem modyfikowania rozpuszczalności oraz tworzenia kompleksów molekularnych w ciele stałym. Owocem badań było opublikowanie serii artykułów dotyczących wykorzystania metodologii QSPR i metody COSMO-RS do modelowania rozpuszcz</w:t>
      </w:r>
      <w:r>
        <w:rPr>
          <w:rFonts w:ascii="Times New Roman" w:hAnsi="Times New Roman" w:cs="Times New Roman"/>
          <w:sz w:val="24"/>
        </w:rPr>
        <w:t>a</w:t>
      </w:r>
      <w:r w:rsidR="00632EE4" w:rsidRPr="00783C38">
        <w:rPr>
          <w:rFonts w:ascii="Times New Roman" w:hAnsi="Times New Roman" w:cs="Times New Roman"/>
          <w:sz w:val="24"/>
        </w:rPr>
        <w:t xml:space="preserve">lności oraz poszukiwania </w:t>
      </w:r>
      <w:proofErr w:type="spellStart"/>
      <w:r w:rsidR="00632EE4" w:rsidRPr="00783C38">
        <w:rPr>
          <w:rFonts w:ascii="Times New Roman" w:hAnsi="Times New Roman" w:cs="Times New Roman"/>
          <w:sz w:val="24"/>
        </w:rPr>
        <w:t>kokryształków</w:t>
      </w:r>
      <w:proofErr w:type="spellEnd"/>
      <w:r w:rsidR="00632EE4" w:rsidRPr="00783C38">
        <w:rPr>
          <w:rFonts w:ascii="Times New Roman" w:hAnsi="Times New Roman" w:cs="Times New Roman"/>
          <w:sz w:val="24"/>
        </w:rPr>
        <w:t xml:space="preserve"> związków aktywnych farmaceutycznie. Obiektem badań objęte zostały pop</w:t>
      </w:r>
      <w:r>
        <w:rPr>
          <w:rFonts w:ascii="Times New Roman" w:hAnsi="Times New Roman" w:cs="Times New Roman"/>
          <w:sz w:val="24"/>
        </w:rPr>
        <w:t>u</w:t>
      </w:r>
      <w:r w:rsidR="00632EE4" w:rsidRPr="00783C38">
        <w:rPr>
          <w:rFonts w:ascii="Times New Roman" w:hAnsi="Times New Roman" w:cs="Times New Roman"/>
          <w:sz w:val="24"/>
        </w:rPr>
        <w:t xml:space="preserve">larne leki takie jak: sulfonamidy oraz związki pochodzenia naturalnego jak; kwasy fenolowe i </w:t>
      </w:r>
      <w:proofErr w:type="spellStart"/>
      <w:r w:rsidR="00632EE4" w:rsidRPr="00783C38">
        <w:rPr>
          <w:rFonts w:ascii="Times New Roman" w:hAnsi="Times New Roman" w:cs="Times New Roman"/>
          <w:sz w:val="24"/>
        </w:rPr>
        <w:t>kurkuminoidy</w:t>
      </w:r>
      <w:proofErr w:type="spellEnd"/>
      <w:r w:rsidR="00632EE4" w:rsidRPr="00783C38">
        <w:rPr>
          <w:rFonts w:ascii="Times New Roman" w:hAnsi="Times New Roman" w:cs="Times New Roman"/>
          <w:sz w:val="24"/>
        </w:rPr>
        <w:t xml:space="preserve">, które znajdują zastosowanie w leczeniu wielu schorzeń w tym również nowotworowych. Znaczną część dorobku naukowego stanowią publikacje znajdujące się na liście filadelfijskiej o łącznej wartości IF 50,13, a w latach 2018-2019 uzyskał 21,04 punktów </w:t>
      </w:r>
      <w:proofErr w:type="spellStart"/>
      <w:r w:rsidR="00632EE4" w:rsidRPr="00783C38">
        <w:rPr>
          <w:rFonts w:ascii="Times New Roman" w:hAnsi="Times New Roman" w:cs="Times New Roman"/>
          <w:sz w:val="24"/>
        </w:rPr>
        <w:t>Impact</w:t>
      </w:r>
      <w:proofErr w:type="spellEnd"/>
      <w:r w:rsidR="00632EE4" w:rsidRPr="00783C3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32EE4" w:rsidRPr="00783C38">
        <w:rPr>
          <w:rFonts w:ascii="Times New Roman" w:hAnsi="Times New Roman" w:cs="Times New Roman"/>
          <w:sz w:val="24"/>
        </w:rPr>
        <w:t>Fa</w:t>
      </w:r>
      <w:r w:rsidR="0024479E">
        <w:rPr>
          <w:rFonts w:ascii="Times New Roman" w:hAnsi="Times New Roman" w:cs="Times New Roman"/>
          <w:sz w:val="24"/>
        </w:rPr>
        <w:t>c</w:t>
      </w:r>
      <w:r w:rsidR="00632EE4" w:rsidRPr="00783C38">
        <w:rPr>
          <w:rFonts w:ascii="Times New Roman" w:hAnsi="Times New Roman" w:cs="Times New Roman"/>
          <w:sz w:val="24"/>
        </w:rPr>
        <w:t>tor</w:t>
      </w:r>
      <w:proofErr w:type="spellEnd"/>
      <w:r w:rsidR="00632EE4" w:rsidRPr="00783C38">
        <w:rPr>
          <w:rFonts w:ascii="Times New Roman" w:hAnsi="Times New Roman" w:cs="Times New Roman"/>
          <w:sz w:val="24"/>
        </w:rPr>
        <w:t xml:space="preserve"> ,</w:t>
      </w:r>
      <w:proofErr w:type="gramEnd"/>
      <w:r w:rsidR="00632EE4" w:rsidRPr="00783C38">
        <w:rPr>
          <w:rFonts w:ascii="Times New Roman" w:hAnsi="Times New Roman" w:cs="Times New Roman"/>
          <w:sz w:val="24"/>
        </w:rPr>
        <w:t xml:space="preserve"> ma wysoką liczbę </w:t>
      </w:r>
      <w:proofErr w:type="spellStart"/>
      <w:r w:rsidR="00632EE4" w:rsidRPr="00783C38">
        <w:rPr>
          <w:rFonts w:ascii="Times New Roman" w:hAnsi="Times New Roman" w:cs="Times New Roman"/>
          <w:sz w:val="24"/>
        </w:rPr>
        <w:t>cytowań</w:t>
      </w:r>
      <w:proofErr w:type="spellEnd"/>
      <w:r w:rsidR="00632EE4" w:rsidRPr="00783C38">
        <w:rPr>
          <w:rFonts w:ascii="Times New Roman" w:hAnsi="Times New Roman" w:cs="Times New Roman"/>
          <w:sz w:val="24"/>
        </w:rPr>
        <w:t xml:space="preserve"> oraz znaczący indeks Hirscha.  </w:t>
      </w:r>
    </w:p>
    <w:p w14:paraId="72FD0558" w14:textId="5ED27457" w:rsidR="00BF2633" w:rsidRDefault="00632EE4" w:rsidP="0063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36200464"/>
      <w:bookmarkEnd w:id="2"/>
      <w:r w:rsidRPr="00783C38">
        <w:rPr>
          <w:rFonts w:ascii="Times New Roman" w:hAnsi="Times New Roman" w:cs="Times New Roman"/>
          <w:b/>
          <w:sz w:val="24"/>
          <w:szCs w:val="24"/>
        </w:rPr>
        <w:lastRenderedPageBreak/>
        <w:t>dr inż. Piotra Bełdowski –</w:t>
      </w:r>
      <w:r w:rsidRPr="00783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633">
        <w:rPr>
          <w:rFonts w:ascii="Times New Roman" w:hAnsi="Times New Roman" w:cs="Times New Roman"/>
          <w:b/>
          <w:sz w:val="24"/>
          <w:szCs w:val="24"/>
        </w:rPr>
        <w:t>Uniwersytet Technologiczno-Przyrodniczy</w:t>
      </w:r>
    </w:p>
    <w:p w14:paraId="2FB827B7" w14:textId="5E402B85" w:rsidR="00632EE4" w:rsidRPr="00783C38" w:rsidRDefault="00BF2633" w:rsidP="0063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3">
        <w:rPr>
          <w:rFonts w:ascii="Times New Roman" w:hAnsi="Times New Roman" w:cs="Times New Roman"/>
          <w:bCs/>
          <w:sz w:val="24"/>
          <w:szCs w:val="24"/>
        </w:rPr>
        <w:t>A</w:t>
      </w:r>
      <w:r w:rsidR="00632EE4" w:rsidRPr="00BF2633">
        <w:rPr>
          <w:rFonts w:ascii="Times New Roman" w:hAnsi="Times New Roman" w:cs="Times New Roman"/>
          <w:bCs/>
          <w:sz w:val="24"/>
          <w:szCs w:val="24"/>
        </w:rPr>
        <w:t>diunkt w</w:t>
      </w:r>
      <w:r w:rsidR="00632EE4" w:rsidRPr="00BF2633">
        <w:rPr>
          <w:rFonts w:ascii="Times New Roman" w:hAnsi="Times New Roman" w:cs="Times New Roman"/>
          <w:bCs/>
          <w:sz w:val="24"/>
          <w:szCs w:val="24"/>
        </w:rPr>
        <w:t xml:space="preserve"> Zakład</w:t>
      </w:r>
      <w:r w:rsidR="00632EE4" w:rsidRPr="00BF2633">
        <w:rPr>
          <w:rFonts w:ascii="Times New Roman" w:hAnsi="Times New Roman" w:cs="Times New Roman"/>
          <w:bCs/>
          <w:sz w:val="24"/>
          <w:szCs w:val="24"/>
        </w:rPr>
        <w:t>zie</w:t>
      </w:r>
      <w:r w:rsidR="00632EE4" w:rsidRPr="00BF2633">
        <w:rPr>
          <w:rFonts w:ascii="Times New Roman" w:hAnsi="Times New Roman" w:cs="Times New Roman"/>
          <w:bCs/>
          <w:sz w:val="24"/>
          <w:szCs w:val="24"/>
        </w:rPr>
        <w:t xml:space="preserve"> Fizyki Instytutu Matematyki i Fizyki Wydziału Technologii i Inżynierii Chemicznej UTP</w:t>
      </w:r>
      <w:r w:rsidR="00632EE4" w:rsidRPr="00BF2633">
        <w:rPr>
          <w:rFonts w:ascii="Times New Roman" w:hAnsi="Times New Roman" w:cs="Times New Roman"/>
          <w:bCs/>
          <w:sz w:val="24"/>
          <w:szCs w:val="24"/>
        </w:rPr>
        <w:t>.</w:t>
      </w:r>
      <w:r w:rsidR="00783C38" w:rsidRPr="00BF263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40455289"/>
      <w:r w:rsidR="00632EE4" w:rsidRPr="00783C38">
        <w:rPr>
          <w:rFonts w:ascii="Times New Roman" w:hAnsi="Times New Roman" w:cs="Times New Roman"/>
          <w:sz w:val="24"/>
          <w:szCs w:val="24"/>
        </w:rPr>
        <w:t>Wniosek za twórcze i stowarzyszone z eksperymentem st</w:t>
      </w:r>
      <w:r w:rsidR="00783C38">
        <w:rPr>
          <w:rFonts w:ascii="Times New Roman" w:hAnsi="Times New Roman" w:cs="Times New Roman"/>
          <w:sz w:val="24"/>
          <w:szCs w:val="24"/>
        </w:rPr>
        <w:t>o</w:t>
      </w:r>
      <w:r w:rsidR="00632EE4" w:rsidRPr="00783C38">
        <w:rPr>
          <w:rFonts w:ascii="Times New Roman" w:hAnsi="Times New Roman" w:cs="Times New Roman"/>
          <w:sz w:val="24"/>
          <w:szCs w:val="24"/>
        </w:rPr>
        <w:t xml:space="preserve">sowanie zasad i metod symulacji komputerowej w celu zrozumienia istoty mechanizmu ułatwionego smarowania i niskowymiarowego tarcia w chrząstkach stawowych i innych </w:t>
      </w:r>
      <w:proofErr w:type="spellStart"/>
      <w:r w:rsidR="00632EE4" w:rsidRPr="00783C38">
        <w:rPr>
          <w:rFonts w:ascii="Times New Roman" w:hAnsi="Times New Roman" w:cs="Times New Roman"/>
          <w:sz w:val="24"/>
          <w:szCs w:val="24"/>
        </w:rPr>
        <w:t>bioukładach</w:t>
      </w:r>
      <w:proofErr w:type="spellEnd"/>
      <w:r w:rsidR="00632EE4" w:rsidRPr="00783C38">
        <w:rPr>
          <w:rFonts w:ascii="Times New Roman" w:hAnsi="Times New Roman" w:cs="Times New Roman"/>
          <w:sz w:val="24"/>
          <w:szCs w:val="24"/>
        </w:rPr>
        <w:t xml:space="preserve"> art</w:t>
      </w:r>
      <w:r w:rsidR="00783C38">
        <w:rPr>
          <w:rFonts w:ascii="Times New Roman" w:hAnsi="Times New Roman" w:cs="Times New Roman"/>
          <w:sz w:val="24"/>
          <w:szCs w:val="24"/>
        </w:rPr>
        <w:t>y</w:t>
      </w:r>
      <w:r w:rsidR="00632EE4" w:rsidRPr="00783C38">
        <w:rPr>
          <w:rFonts w:ascii="Times New Roman" w:hAnsi="Times New Roman" w:cs="Times New Roman"/>
          <w:sz w:val="24"/>
          <w:szCs w:val="24"/>
        </w:rPr>
        <w:t xml:space="preserve">kulacyjnych na poziomie molekularnym organizacji </w:t>
      </w:r>
      <w:proofErr w:type="spellStart"/>
      <w:r w:rsidR="00632EE4" w:rsidRPr="00783C38">
        <w:rPr>
          <w:rFonts w:ascii="Times New Roman" w:hAnsi="Times New Roman" w:cs="Times New Roman"/>
          <w:sz w:val="24"/>
          <w:szCs w:val="24"/>
        </w:rPr>
        <w:t>biomaterii</w:t>
      </w:r>
      <w:bookmarkStart w:id="5" w:name="_Hlk40457423"/>
      <w:proofErr w:type="spellEnd"/>
      <w:r w:rsidR="00632EE4" w:rsidRPr="00783C38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632EE4" w:rsidRPr="00783C38">
        <w:rPr>
          <w:rFonts w:ascii="Times New Roman" w:hAnsi="Times New Roman" w:cs="Times New Roman"/>
          <w:sz w:val="24"/>
          <w:szCs w:val="24"/>
        </w:rPr>
        <w:t>Badania prowadzone przez kandydata mogą pomóc w zrozumieniu zmian chorobowych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EE4" w:rsidRPr="00783C38">
        <w:rPr>
          <w:rFonts w:ascii="Times New Roman" w:hAnsi="Times New Roman" w:cs="Times New Roman"/>
          <w:sz w:val="24"/>
          <w:szCs w:val="24"/>
        </w:rPr>
        <w:t xml:space="preserve">w narządach układu ruchu, które w coraz większym stopniu dotykają starzejących się społeczeństw. Na ten cel pozyskał </w:t>
      </w:r>
      <w:r>
        <w:rPr>
          <w:rFonts w:ascii="Times New Roman" w:hAnsi="Times New Roman" w:cs="Times New Roman"/>
          <w:sz w:val="24"/>
          <w:szCs w:val="24"/>
        </w:rPr>
        <w:br/>
      </w:r>
      <w:r w:rsidR="00632EE4" w:rsidRPr="00783C38">
        <w:rPr>
          <w:rFonts w:ascii="Times New Roman" w:hAnsi="Times New Roman" w:cs="Times New Roman"/>
          <w:sz w:val="24"/>
          <w:szCs w:val="24"/>
        </w:rPr>
        <w:t>w N</w:t>
      </w:r>
      <w:r w:rsidR="00783C38">
        <w:rPr>
          <w:rFonts w:ascii="Times New Roman" w:hAnsi="Times New Roman" w:cs="Times New Roman"/>
          <w:sz w:val="24"/>
          <w:szCs w:val="24"/>
        </w:rPr>
        <w:t xml:space="preserve">arodowego </w:t>
      </w:r>
      <w:r w:rsidR="00632EE4" w:rsidRPr="00783C38">
        <w:rPr>
          <w:rFonts w:ascii="Times New Roman" w:hAnsi="Times New Roman" w:cs="Times New Roman"/>
          <w:sz w:val="24"/>
          <w:szCs w:val="24"/>
        </w:rPr>
        <w:t>C</w:t>
      </w:r>
      <w:r w:rsidR="00783C38">
        <w:rPr>
          <w:rFonts w:ascii="Times New Roman" w:hAnsi="Times New Roman" w:cs="Times New Roman"/>
          <w:sz w:val="24"/>
          <w:szCs w:val="24"/>
        </w:rPr>
        <w:t xml:space="preserve">entrum </w:t>
      </w:r>
      <w:r w:rsidR="00632EE4" w:rsidRPr="00783C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3C38">
        <w:rPr>
          <w:rFonts w:ascii="Times New Roman" w:hAnsi="Times New Roman" w:cs="Times New Roman"/>
          <w:sz w:val="24"/>
          <w:szCs w:val="24"/>
        </w:rPr>
        <w:t>uki</w:t>
      </w:r>
      <w:r w:rsidR="00632EE4" w:rsidRPr="00783C38">
        <w:rPr>
          <w:rFonts w:ascii="Times New Roman" w:hAnsi="Times New Roman" w:cs="Times New Roman"/>
          <w:sz w:val="24"/>
          <w:szCs w:val="24"/>
        </w:rPr>
        <w:t xml:space="preserve"> grant badawczy MINIATURA 3. Publikuje swoje prace w renomowanych czasopismach naukowych o zasięgu międzynarodowym. Jest współautorem lub autorem łącznie 27 publikacji naukowych indeksowanych na liście filadelfijskiej, z czego 14 powstałych w latach 2018-2019 a ich współczynnik IF wynosi 42, </w:t>
      </w:r>
      <w:proofErr w:type="spellStart"/>
      <w:r w:rsidR="00632EE4" w:rsidRPr="00783C38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632EE4" w:rsidRPr="00783C38">
        <w:rPr>
          <w:rFonts w:ascii="Times New Roman" w:hAnsi="Times New Roman" w:cs="Times New Roman"/>
          <w:sz w:val="24"/>
          <w:szCs w:val="24"/>
        </w:rPr>
        <w:t xml:space="preserve"> wynosi 1360. </w:t>
      </w:r>
      <w:r>
        <w:rPr>
          <w:rFonts w:ascii="Times New Roman" w:hAnsi="Times New Roman" w:cs="Times New Roman"/>
          <w:sz w:val="24"/>
          <w:szCs w:val="24"/>
        </w:rPr>
        <w:br/>
      </w:r>
      <w:r w:rsidR="00632EE4" w:rsidRPr="00783C38">
        <w:rPr>
          <w:rFonts w:ascii="Times New Roman" w:hAnsi="Times New Roman" w:cs="Times New Roman"/>
          <w:sz w:val="24"/>
          <w:szCs w:val="24"/>
        </w:rPr>
        <w:t>W swoim dorobku ma również cztery rozdziały w monografiach naukowych, wyniki swoich prac prezentował na konferencjach krajowych i zagranicznych wygłaszając 5 referatów i komunikatów, w roku 2019 odbył 2 staże naukowe na renomowanych uczelniach w Niemczech i Szwecji.</w:t>
      </w:r>
    </w:p>
    <w:bookmarkEnd w:id="3"/>
    <w:bookmarkEnd w:id="5"/>
    <w:p w14:paraId="1EF1AB8A" w14:textId="77777777" w:rsidR="00783C38" w:rsidRDefault="00B15A11" w:rsidP="00B15A11">
      <w:pPr>
        <w:jc w:val="both"/>
        <w:rPr>
          <w:rFonts w:ascii="Times New Roman" w:hAnsi="Times New Roman" w:cs="Times New Roman"/>
          <w:sz w:val="24"/>
        </w:rPr>
      </w:pPr>
      <w:r w:rsidRPr="00B15A11">
        <w:rPr>
          <w:rFonts w:ascii="Times New Roman" w:hAnsi="Times New Roman" w:cs="Times New Roman"/>
          <w:sz w:val="24"/>
        </w:rPr>
        <w:t>.</w:t>
      </w:r>
    </w:p>
    <w:p w14:paraId="01F4F9A8" w14:textId="55BBC141" w:rsidR="00B15A11" w:rsidRPr="00BF2633" w:rsidRDefault="0004498C" w:rsidP="00B15A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633">
        <w:rPr>
          <w:rFonts w:ascii="Times New Roman" w:hAnsi="Times New Roman" w:cs="Times New Roman"/>
          <w:b/>
          <w:sz w:val="24"/>
          <w:szCs w:val="24"/>
          <w:u w:val="single"/>
        </w:rPr>
        <w:t>Dwa s</w:t>
      </w:r>
      <w:r w:rsidR="00B15A11" w:rsidRPr="00BF2633">
        <w:rPr>
          <w:rFonts w:ascii="Times New Roman" w:hAnsi="Times New Roman" w:cs="Times New Roman"/>
          <w:b/>
          <w:sz w:val="24"/>
          <w:szCs w:val="24"/>
          <w:u w:val="single"/>
        </w:rPr>
        <w:t>typendia dla wyróżniających się studentów:</w:t>
      </w:r>
    </w:p>
    <w:p w14:paraId="06012236" w14:textId="748A35E0" w:rsidR="00BF2633" w:rsidRDefault="009C3C47" w:rsidP="009C3C47">
      <w:pPr>
        <w:jc w:val="both"/>
        <w:rPr>
          <w:rFonts w:ascii="Times New Roman" w:hAnsi="Times New Roman" w:cs="Times New Roman"/>
          <w:b/>
          <w:sz w:val="24"/>
        </w:rPr>
      </w:pPr>
      <w:r w:rsidRPr="00BF2633">
        <w:rPr>
          <w:rFonts w:ascii="Times New Roman" w:hAnsi="Times New Roman" w:cs="Times New Roman"/>
          <w:b/>
          <w:sz w:val="24"/>
        </w:rPr>
        <w:t xml:space="preserve">Łukasz Franciszek Olszówka – </w:t>
      </w:r>
      <w:r w:rsidR="00BF2633">
        <w:rPr>
          <w:rFonts w:ascii="Times New Roman" w:hAnsi="Times New Roman" w:cs="Times New Roman"/>
          <w:b/>
          <w:sz w:val="24"/>
        </w:rPr>
        <w:t xml:space="preserve">Akademia Muzyczna im. Feliksa Nowowiejskiego </w:t>
      </w:r>
    </w:p>
    <w:p w14:paraId="118D7668" w14:textId="07D1FC55" w:rsidR="009C3C47" w:rsidRPr="00BF2633" w:rsidRDefault="00BF2633" w:rsidP="009C3C47">
      <w:pPr>
        <w:jc w:val="both"/>
        <w:rPr>
          <w:rFonts w:ascii="Times New Roman" w:hAnsi="Times New Roman" w:cs="Times New Roman"/>
          <w:sz w:val="24"/>
        </w:rPr>
      </w:pPr>
      <w:r w:rsidRPr="00BF2633">
        <w:rPr>
          <w:rFonts w:ascii="Times New Roman" w:hAnsi="Times New Roman" w:cs="Times New Roman"/>
          <w:bCs/>
          <w:sz w:val="24"/>
        </w:rPr>
        <w:t>S</w:t>
      </w:r>
      <w:r w:rsidR="009C3C47" w:rsidRPr="00BF2633">
        <w:rPr>
          <w:rFonts w:ascii="Times New Roman" w:hAnsi="Times New Roman" w:cs="Times New Roman"/>
          <w:bCs/>
          <w:sz w:val="24"/>
        </w:rPr>
        <w:t>tudent studiów II stopnia w dwóch specjalizacjach: Kompozycja i Kompozycja Muzyki Filmowej na Wydziale Kompozycji, Teorii Muzyki i Reżyserii Dźwięku Akademii Muzycznej w Bydgoszczy.</w:t>
      </w:r>
      <w:r w:rsidR="009C3C47" w:rsidRPr="00BF2633">
        <w:rPr>
          <w:rFonts w:ascii="Times New Roman" w:hAnsi="Times New Roman" w:cs="Times New Roman"/>
          <w:b/>
          <w:sz w:val="24"/>
        </w:rPr>
        <w:t xml:space="preserve"> </w:t>
      </w:r>
      <w:r w:rsidR="009C3C47" w:rsidRPr="00BF2633">
        <w:rPr>
          <w:rFonts w:ascii="Times New Roman" w:hAnsi="Times New Roman" w:cs="Times New Roman"/>
          <w:sz w:val="24"/>
        </w:rPr>
        <w:t xml:space="preserve">Wniosek </w:t>
      </w:r>
      <w:bookmarkStart w:id="6" w:name="_Hlk40455378"/>
      <w:r w:rsidR="009C3C47" w:rsidRPr="00BF2633">
        <w:rPr>
          <w:rFonts w:ascii="Times New Roman" w:hAnsi="Times New Roman" w:cs="Times New Roman"/>
          <w:sz w:val="24"/>
        </w:rPr>
        <w:t xml:space="preserve">za osiągnięcia w nauce i twórczości muzycznej – kompozycji muzycznej, w szczególności muzyki do filmów. </w:t>
      </w:r>
      <w:bookmarkEnd w:id="6"/>
      <w:r w:rsidR="009C3C47" w:rsidRPr="00BF2633">
        <w:rPr>
          <w:rFonts w:ascii="Times New Roman" w:hAnsi="Times New Roman" w:cs="Times New Roman"/>
          <w:sz w:val="24"/>
        </w:rPr>
        <w:t xml:space="preserve">Jest również absolwentem studiów licencjackich na kierunku Dyrygentura w specjalności Dyrygentura Symfoniczna.                          </w:t>
      </w:r>
      <w:bookmarkStart w:id="7" w:name="_Hlk40457646"/>
      <w:r w:rsidR="009C3C47" w:rsidRPr="00BF2633">
        <w:rPr>
          <w:rFonts w:ascii="Times New Roman" w:hAnsi="Times New Roman" w:cs="Times New Roman"/>
          <w:sz w:val="24"/>
        </w:rPr>
        <w:t>Na szczególną uwagę zasługują jego sukcesy kompozytorskie w zakresie muzyki filmowej. Jego talent został dostrzeżony i doceniony nie tylko w polskim środowisku filmowym                     ale również w Hollywood</w:t>
      </w:r>
      <w:bookmarkStart w:id="8" w:name="_Hlk40455615"/>
      <w:r w:rsidR="009C3C47" w:rsidRPr="00BF2633">
        <w:rPr>
          <w:rFonts w:ascii="Times New Roman" w:hAnsi="Times New Roman" w:cs="Times New Roman"/>
          <w:sz w:val="24"/>
        </w:rPr>
        <w:t>, gdzie otrzymał nagrodę „</w:t>
      </w:r>
      <w:r w:rsidR="009C3C47" w:rsidRPr="00BF2633">
        <w:rPr>
          <w:rFonts w:ascii="Times New Roman" w:hAnsi="Times New Roman" w:cs="Times New Roman"/>
          <w:i/>
          <w:sz w:val="24"/>
        </w:rPr>
        <w:t xml:space="preserve">Adam </w:t>
      </w:r>
      <w:proofErr w:type="spellStart"/>
      <w:r w:rsidR="009C3C47" w:rsidRPr="00BF2633">
        <w:rPr>
          <w:rFonts w:ascii="Times New Roman" w:hAnsi="Times New Roman" w:cs="Times New Roman"/>
          <w:i/>
          <w:sz w:val="24"/>
        </w:rPr>
        <w:t>Bratcher</w:t>
      </w:r>
      <w:proofErr w:type="spellEnd"/>
      <w:r w:rsidR="009C3C47" w:rsidRPr="00BF2633">
        <w:rPr>
          <w:rFonts w:ascii="Times New Roman" w:hAnsi="Times New Roman" w:cs="Times New Roman"/>
          <w:i/>
          <w:sz w:val="24"/>
        </w:rPr>
        <w:t xml:space="preserve"> Music </w:t>
      </w:r>
      <w:proofErr w:type="spellStart"/>
      <w:r w:rsidR="009C3C47" w:rsidRPr="00BF2633">
        <w:rPr>
          <w:rFonts w:ascii="Times New Roman" w:hAnsi="Times New Roman" w:cs="Times New Roman"/>
          <w:i/>
          <w:sz w:val="24"/>
        </w:rPr>
        <w:t>Debut</w:t>
      </w:r>
      <w:proofErr w:type="spellEnd"/>
      <w:r w:rsidR="009C3C47" w:rsidRPr="00BF263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9C3C47" w:rsidRPr="00BF2633">
        <w:rPr>
          <w:rFonts w:ascii="Times New Roman" w:hAnsi="Times New Roman" w:cs="Times New Roman"/>
          <w:i/>
          <w:sz w:val="24"/>
        </w:rPr>
        <w:t>Award</w:t>
      </w:r>
      <w:proofErr w:type="spellEnd"/>
      <w:r w:rsidR="009C3C47" w:rsidRPr="00BF2633">
        <w:rPr>
          <w:rFonts w:ascii="Times New Roman" w:hAnsi="Times New Roman" w:cs="Times New Roman"/>
          <w:i/>
          <w:sz w:val="24"/>
        </w:rPr>
        <w:t>”</w:t>
      </w:r>
      <w:r w:rsidR="009C3C47" w:rsidRPr="00BF2633">
        <w:rPr>
          <w:rFonts w:ascii="Times New Roman" w:hAnsi="Times New Roman" w:cs="Times New Roman"/>
          <w:sz w:val="24"/>
        </w:rPr>
        <w:t xml:space="preserve">   </w:t>
      </w:r>
      <w:proofErr w:type="gramEnd"/>
      <w:r w:rsidR="009C3C47" w:rsidRPr="00BF2633">
        <w:rPr>
          <w:rFonts w:ascii="Times New Roman" w:hAnsi="Times New Roman" w:cs="Times New Roman"/>
          <w:sz w:val="24"/>
        </w:rPr>
        <w:t xml:space="preserve">             za muzykę i reżyserię filmu „Skrzypek” na XX </w:t>
      </w:r>
      <w:proofErr w:type="spellStart"/>
      <w:r w:rsidR="009C3C47" w:rsidRPr="00BF2633">
        <w:rPr>
          <w:rFonts w:ascii="Times New Roman" w:hAnsi="Times New Roman" w:cs="Times New Roman"/>
          <w:sz w:val="24"/>
        </w:rPr>
        <w:t>Polish</w:t>
      </w:r>
      <w:proofErr w:type="spellEnd"/>
      <w:r w:rsidR="009C3C47" w:rsidRPr="00BF2633">
        <w:rPr>
          <w:rFonts w:ascii="Times New Roman" w:hAnsi="Times New Roman" w:cs="Times New Roman"/>
          <w:sz w:val="24"/>
        </w:rPr>
        <w:t xml:space="preserve"> Film </w:t>
      </w:r>
      <w:proofErr w:type="spellStart"/>
      <w:r w:rsidR="009C3C47" w:rsidRPr="00BF2633">
        <w:rPr>
          <w:rFonts w:ascii="Times New Roman" w:hAnsi="Times New Roman" w:cs="Times New Roman"/>
          <w:sz w:val="24"/>
        </w:rPr>
        <w:t>Festival</w:t>
      </w:r>
      <w:proofErr w:type="spellEnd"/>
      <w:r w:rsidR="009C3C47" w:rsidRPr="00BF2633">
        <w:rPr>
          <w:rFonts w:ascii="Times New Roman" w:hAnsi="Times New Roman" w:cs="Times New Roman"/>
          <w:sz w:val="24"/>
        </w:rPr>
        <w:t xml:space="preserve"> in Los Angeles</w:t>
      </w:r>
      <w:bookmarkEnd w:id="8"/>
      <w:r w:rsidR="009C3C47" w:rsidRPr="00BF2633">
        <w:rPr>
          <w:rFonts w:ascii="Times New Roman" w:hAnsi="Times New Roman" w:cs="Times New Roman"/>
          <w:sz w:val="24"/>
        </w:rPr>
        <w:t xml:space="preserve">. Ponadto jest kompozytorem wielu utworów muzycznych na skrzypce, fortepian duet perkusyjny oraz na orkiestrę. Jest animatorem działań artystycznych i naukowych studentów Wydziału Kompozycji, Teorii Muzyki i Reżyserii Dźwięku. Stał się pomysłodawcą i promotorem seminariów dla Koła Naukowo-Artystycznego studentów, których tematem jest muzyka tworzona do filmów i innych form audiowizualnych. Angażuje się </w:t>
      </w:r>
      <w:proofErr w:type="spellStart"/>
      <w:r w:rsidR="009C3C47" w:rsidRPr="00BF2633">
        <w:rPr>
          <w:rFonts w:ascii="Times New Roman" w:hAnsi="Times New Roman" w:cs="Times New Roman"/>
          <w:sz w:val="24"/>
        </w:rPr>
        <w:t>wolontaryjnie</w:t>
      </w:r>
      <w:proofErr w:type="spellEnd"/>
      <w:r w:rsidR="009C3C47" w:rsidRPr="00BF2633">
        <w:rPr>
          <w:rFonts w:ascii="Times New Roman" w:hAnsi="Times New Roman" w:cs="Times New Roman"/>
          <w:sz w:val="24"/>
        </w:rPr>
        <w:t xml:space="preserve"> na planach filmowych łódzkiej szkoły filmowej. Uczestniczy w rozwijaniu amatorskiego ruchu śpiewaczego w Bydgoszczy kierując chórem „</w:t>
      </w:r>
      <w:proofErr w:type="spellStart"/>
      <w:r w:rsidR="009C3C47" w:rsidRPr="00BF2633">
        <w:rPr>
          <w:rFonts w:ascii="Times New Roman" w:hAnsi="Times New Roman" w:cs="Times New Roman"/>
          <w:sz w:val="24"/>
        </w:rPr>
        <w:t>Eucharisto</w:t>
      </w:r>
      <w:proofErr w:type="spellEnd"/>
      <w:r w:rsidR="009C3C47" w:rsidRPr="00BF2633">
        <w:rPr>
          <w:rFonts w:ascii="Times New Roman" w:hAnsi="Times New Roman" w:cs="Times New Roman"/>
          <w:sz w:val="24"/>
        </w:rPr>
        <w:t xml:space="preserve">”. Jest organizatorem konferencji naukowych i seminariów oraz cyklicznie odbywających się Koncertów Kompozytorskich Studentów Wydziału I Akademii Muzycznej. Ponadto jest współorganizatorem Recitalu Fortepianowego „Fortepian Mistrzów”, V Warsztatów </w:t>
      </w:r>
      <w:proofErr w:type="spellStart"/>
      <w:r w:rsidR="009C3C47" w:rsidRPr="00BF2633">
        <w:rPr>
          <w:rFonts w:ascii="Times New Roman" w:hAnsi="Times New Roman" w:cs="Times New Roman"/>
          <w:sz w:val="24"/>
        </w:rPr>
        <w:t>Muzyczno</w:t>
      </w:r>
      <w:proofErr w:type="spellEnd"/>
      <w:r w:rsidR="009C3C47" w:rsidRPr="00BF2633">
        <w:rPr>
          <w:rFonts w:ascii="Times New Roman" w:hAnsi="Times New Roman" w:cs="Times New Roman"/>
          <w:sz w:val="24"/>
        </w:rPr>
        <w:t xml:space="preserve"> – Liturgicznych oraz dwóch Konferencji Motywacyjnych „Odkryj Swój Talent”.</w:t>
      </w:r>
    </w:p>
    <w:bookmarkEnd w:id="7"/>
    <w:p w14:paraId="01012968" w14:textId="77777777" w:rsidR="00BF2633" w:rsidRDefault="00BF2633" w:rsidP="00B15A11">
      <w:pPr>
        <w:jc w:val="both"/>
        <w:rPr>
          <w:rFonts w:ascii="Times New Roman" w:hAnsi="Times New Roman" w:cs="Times New Roman"/>
          <w:b/>
          <w:sz w:val="24"/>
        </w:rPr>
      </w:pPr>
    </w:p>
    <w:p w14:paraId="78331FE5" w14:textId="7E4D92AE" w:rsidR="00BF2633" w:rsidRDefault="009C3C47" w:rsidP="00B15A11">
      <w:pPr>
        <w:jc w:val="both"/>
        <w:rPr>
          <w:rFonts w:ascii="Times New Roman" w:hAnsi="Times New Roman" w:cs="Times New Roman"/>
          <w:b/>
          <w:sz w:val="24"/>
        </w:rPr>
      </w:pPr>
      <w:r w:rsidRPr="00BF2633">
        <w:rPr>
          <w:rFonts w:ascii="Times New Roman" w:hAnsi="Times New Roman" w:cs="Times New Roman"/>
          <w:b/>
          <w:sz w:val="24"/>
        </w:rPr>
        <w:lastRenderedPageBreak/>
        <w:t>Maciej Gniad</w:t>
      </w:r>
      <w:r w:rsidR="00BF2633">
        <w:rPr>
          <w:rFonts w:ascii="Times New Roman" w:hAnsi="Times New Roman" w:cs="Times New Roman"/>
          <w:b/>
          <w:sz w:val="24"/>
        </w:rPr>
        <w:t>e</w:t>
      </w:r>
      <w:r w:rsidRPr="00BF2633">
        <w:rPr>
          <w:rFonts w:ascii="Times New Roman" w:hAnsi="Times New Roman" w:cs="Times New Roman"/>
          <w:b/>
          <w:sz w:val="24"/>
        </w:rPr>
        <w:t xml:space="preserve">k – </w:t>
      </w:r>
      <w:r w:rsidR="00BF2633">
        <w:rPr>
          <w:rFonts w:ascii="Times New Roman" w:hAnsi="Times New Roman" w:cs="Times New Roman"/>
          <w:b/>
          <w:sz w:val="24"/>
        </w:rPr>
        <w:t>Uniwersytet Technologiczno-Przyrodniczy</w:t>
      </w:r>
    </w:p>
    <w:p w14:paraId="40FF0A5C" w14:textId="1DCA019A" w:rsidR="00B15A11" w:rsidRPr="00BF2633" w:rsidRDefault="00BF2633" w:rsidP="00B15A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 II stopnia </w:t>
      </w:r>
      <w:r w:rsidR="009C3C47" w:rsidRPr="00BF2633">
        <w:rPr>
          <w:rFonts w:ascii="Times New Roman" w:hAnsi="Times New Roman" w:cs="Times New Roman"/>
          <w:bCs/>
          <w:sz w:val="24"/>
        </w:rPr>
        <w:t>kierunku Inżynieria Biomedyczna ze specjalnością teleinformatyka medyczna, prowadzonym na Wydziale Inżynierii Mechanicznej Uniwersytetu Technologiczno-Przyrodniczego.</w:t>
      </w:r>
      <w:r w:rsidR="009C3C47" w:rsidRPr="00BF2633">
        <w:rPr>
          <w:rFonts w:ascii="Times New Roman" w:hAnsi="Times New Roman" w:cs="Times New Roman"/>
          <w:sz w:val="24"/>
        </w:rPr>
        <w:t xml:space="preserve"> </w:t>
      </w:r>
      <w:bookmarkStart w:id="9" w:name="_Hlk40455455"/>
      <w:bookmarkStart w:id="10" w:name="_Hlk40458078"/>
      <w:r w:rsidR="009C3C47" w:rsidRPr="00BF2633">
        <w:rPr>
          <w:rFonts w:ascii="Times New Roman" w:hAnsi="Times New Roman" w:cs="Times New Roman"/>
          <w:sz w:val="24"/>
        </w:rPr>
        <w:t xml:space="preserve">Działalność naukowa </w:t>
      </w:r>
      <w:r>
        <w:rPr>
          <w:rFonts w:ascii="Times New Roman" w:hAnsi="Times New Roman" w:cs="Times New Roman"/>
          <w:sz w:val="24"/>
        </w:rPr>
        <w:t>l</w:t>
      </w:r>
      <w:r w:rsidR="003A25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ureata</w:t>
      </w:r>
      <w:r w:rsidR="009C3C47" w:rsidRPr="00BF2633">
        <w:rPr>
          <w:rFonts w:ascii="Times New Roman" w:hAnsi="Times New Roman" w:cs="Times New Roman"/>
          <w:sz w:val="24"/>
        </w:rPr>
        <w:t xml:space="preserve"> koncentruje się głównie wokół zagadnień inżynierii biomedycznej oraz teleinformatyki. Szczególnie istotnym obszarem badań stał się: </w:t>
      </w:r>
      <w:proofErr w:type="spellStart"/>
      <w:r w:rsidR="009C3C47" w:rsidRPr="00BF2633">
        <w:rPr>
          <w:rFonts w:ascii="Times New Roman" w:hAnsi="Times New Roman" w:cs="Times New Roman"/>
          <w:sz w:val="24"/>
        </w:rPr>
        <w:t>biodruk</w:t>
      </w:r>
      <w:proofErr w:type="spellEnd"/>
      <w:r w:rsidR="009C3C47" w:rsidRPr="00BF2633">
        <w:rPr>
          <w:rFonts w:ascii="Times New Roman" w:hAnsi="Times New Roman" w:cs="Times New Roman"/>
          <w:sz w:val="24"/>
        </w:rPr>
        <w:t xml:space="preserve"> 3D, wirtualna i rozszerzona rzeczywistość medyczna oraz neurocybernetyka</w:t>
      </w:r>
      <w:bookmarkEnd w:id="9"/>
      <w:r w:rsidR="009C3C47" w:rsidRPr="00BF2633">
        <w:rPr>
          <w:rFonts w:ascii="Times New Roman" w:hAnsi="Times New Roman" w:cs="Times New Roman"/>
          <w:sz w:val="24"/>
        </w:rPr>
        <w:t>. Jest            to szczególnie istotna tematyka z punktu widzenia prac podejmowanych przez zespół chirurgów Kliniki Urologii Ogólnej i Onkologicznej Szpitala Uniwersyteckiego nr 1                      w Bydgoszczy, gdyż obejmuje tworzenie modeli 3D organów zmienionych nowotworowo. Jest aktywny w czynnych pracach dla koła Naukowego Elektroników SONDA i Koła Naukowego Koło/Kwadrat, w których zajmuje się mechaniczno-konstrukcyjnymi elementami stosowanymi w dronach, technikami cyfrowego przetwarzania obrazów dla celów medycznych.  Swoje osiągnięcia przedstawia na licznych konferencjach i sympozjach naukowych, a wyniki swoich prac publikuje w wielu monografiach i czasopismach. Zgłosił kilka wzorów użytkowych i patentowych do Urzędu Patentowego Rzeczypospolitej Polskiej</w:t>
      </w:r>
      <w:r>
        <w:rPr>
          <w:rFonts w:ascii="Times New Roman" w:hAnsi="Times New Roman" w:cs="Times New Roman"/>
          <w:sz w:val="24"/>
        </w:rPr>
        <w:t>.</w:t>
      </w:r>
    </w:p>
    <w:bookmarkEnd w:id="10"/>
    <w:p w14:paraId="133D4BEF" w14:textId="77777777" w:rsidR="00B15A11" w:rsidRPr="00BF2633" w:rsidRDefault="00B15A11" w:rsidP="00B15A11">
      <w:pPr>
        <w:pStyle w:val="Tekstpodstawowy2"/>
        <w:ind w:left="284"/>
        <w:rPr>
          <w:b w:val="0"/>
          <w:szCs w:val="24"/>
        </w:rPr>
      </w:pPr>
    </w:p>
    <w:p w14:paraId="3196C181" w14:textId="77777777" w:rsidR="00B15A11" w:rsidRPr="00BF2633" w:rsidRDefault="00B15A11" w:rsidP="00B15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A35BF" w14:textId="77777777" w:rsidR="00B15A11" w:rsidRDefault="00B15A11"/>
    <w:sectPr w:rsidR="00B15A11" w:rsidSect="001B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11"/>
    <w:rsid w:val="00015260"/>
    <w:rsid w:val="0004498C"/>
    <w:rsid w:val="000D5535"/>
    <w:rsid w:val="001A3989"/>
    <w:rsid w:val="001B5B44"/>
    <w:rsid w:val="0024479E"/>
    <w:rsid w:val="002C7444"/>
    <w:rsid w:val="003A25D4"/>
    <w:rsid w:val="003B60FD"/>
    <w:rsid w:val="00524692"/>
    <w:rsid w:val="00632EE4"/>
    <w:rsid w:val="00783C38"/>
    <w:rsid w:val="008E6DA5"/>
    <w:rsid w:val="009854A1"/>
    <w:rsid w:val="009C3C47"/>
    <w:rsid w:val="00AF1905"/>
    <w:rsid w:val="00B15A11"/>
    <w:rsid w:val="00BA44FE"/>
    <w:rsid w:val="00BF2633"/>
    <w:rsid w:val="00C43AC0"/>
    <w:rsid w:val="00CF7E6F"/>
    <w:rsid w:val="00D835D2"/>
    <w:rsid w:val="00DF1779"/>
    <w:rsid w:val="00E20408"/>
    <w:rsid w:val="00E900C9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AF50"/>
  <w15:docId w15:val="{0A0AC009-2369-46C4-B7AF-E00C9E81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15A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5A1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A0BD-43F7-4820-84AF-75218E7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zlotnickiw</dc:creator>
  <cp:lastModifiedBy>Teresa Złotnicka</cp:lastModifiedBy>
  <cp:revision>2</cp:revision>
  <dcterms:created xsi:type="dcterms:W3CDTF">2020-05-15T16:17:00Z</dcterms:created>
  <dcterms:modified xsi:type="dcterms:W3CDTF">2020-05-15T16:17:00Z</dcterms:modified>
</cp:coreProperties>
</file>